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F365" w14:textId="77777777" w:rsidR="00E07D5C" w:rsidRDefault="00E07D5C">
      <w:r w:rsidRPr="00E07D5C">
        <w:t>Tablica 1. Podjela zaštićenih prostora s obzirom na građenje i referentne cijene</w:t>
      </w:r>
    </w:p>
    <w:p w14:paraId="6D8CA2E8" w14:textId="77777777" w:rsidR="00E07D5C" w:rsidRDefault="00E07D5C"/>
    <w:p w14:paraId="618DA4B9" w14:textId="1A1D3526" w:rsidR="00D62006" w:rsidRDefault="00D62006">
      <w:r>
        <w:fldChar w:fldCharType="begin"/>
      </w:r>
      <w:r>
        <w:instrText xml:space="preserve"> LINK Excel.Sheet.12 "C:\\Users\\proje\\Desktop\\e savjetovanje - plastenici\\Stanko _ Plastenici_ Prijava na natječaj_ 2020 godina.xlsx" "kriiteriji !R5C17:R8C25" \a \f 4 \h  \* MERGEFORMAT </w:instrText>
      </w:r>
      <w:r>
        <w:fldChar w:fldCharType="separate"/>
      </w:r>
    </w:p>
    <w:tbl>
      <w:tblPr>
        <w:tblW w:w="14533" w:type="dxa"/>
        <w:tblLook w:val="04A0" w:firstRow="1" w:lastRow="0" w:firstColumn="1" w:lastColumn="0" w:noHBand="0" w:noVBand="1"/>
      </w:tblPr>
      <w:tblGrid>
        <w:gridCol w:w="562"/>
        <w:gridCol w:w="2745"/>
        <w:gridCol w:w="1593"/>
        <w:gridCol w:w="3414"/>
        <w:gridCol w:w="1625"/>
        <w:gridCol w:w="2620"/>
        <w:gridCol w:w="1752"/>
        <w:gridCol w:w="222"/>
      </w:tblGrid>
      <w:tr w:rsidR="00D62006" w:rsidRPr="00D62006" w14:paraId="5F9D0F78" w14:textId="77777777" w:rsidTr="00D62006">
        <w:trPr>
          <w:gridAfter w:val="1"/>
          <w:wAfter w:w="195" w:type="dxa"/>
          <w:trHeight w:val="6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1E62B7" w14:textId="7470708C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bookmarkStart w:id="0" w:name="_Hlk62559701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br.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BDB5FC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</w:t>
            </w:r>
            <w:bookmarkStart w:id="1" w:name="_Hlk62559729"/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ez građevinske i glavnog projekta </w:t>
            </w:r>
            <w:bookmarkEnd w:id="1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FB6488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Referentna cijena /</w:t>
            </w:r>
            <w:bookmarkStart w:id="2" w:name="_Hlk62559835"/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m²</w:t>
            </w:r>
            <w:bookmarkEnd w:id="2"/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- građenje i opremanje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4C9A09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</w:t>
            </w:r>
            <w:bookmarkStart w:id="3" w:name="_Hlk62560111"/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ez građevinske dozvole sa glavnim Projektom </w:t>
            </w:r>
            <w:bookmarkEnd w:id="3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14:paraId="63BE2302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Referentna cijena / m² -  građenje i opremanje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1051F878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Sa građevinskom dozvolom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3B5C6EC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Referentna cijena / m² - građenje i opremanje </w:t>
            </w:r>
          </w:p>
        </w:tc>
      </w:tr>
      <w:tr w:rsidR="00D62006" w:rsidRPr="00D62006" w14:paraId="71A19F83" w14:textId="77777777" w:rsidTr="00D62006">
        <w:trPr>
          <w:gridAfter w:val="1"/>
          <w:wAfter w:w="195" w:type="dxa"/>
          <w:trHeight w:val="683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503A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8E8C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bookmarkStart w:id="4" w:name="_Hlk62559753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Plastenici široki do 6 m i visoki do  3,5 m. bez temeljenja komunikacijskim trakama ili betonskim elementima   i bez podova 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hr-HR"/>
              </w:rPr>
              <w:t xml:space="preserve">ili visoki tuneli za proizvodnju na tlu (prema listi prihvatljivih troškova) </w:t>
            </w:r>
            <w:bookmarkEnd w:id="4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hr-HR"/>
              </w:rPr>
              <w:t xml:space="preserve">  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        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3A9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191,47 kn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2DC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bookmarkStart w:id="5" w:name="_Hlk62560136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Plastenici široki do 6 m i visoki do  3,5 m bez temeljenja komunikacijskim trakama ili betonskim elementima   i bez podova   - S RAZVODOM SUSTAVA ZA GRIJANJE, ELEKTR. ENERGIJE I PLINA _ zaštićeni prostor- plastenik (prema Listi prihvatljivih troškova)   </w:t>
            </w:r>
            <w:bookmarkEnd w:id="5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    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98B2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1.160,85 kn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B60A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Plastenici široki do 6 m i visoki do  3,5 m. Sa temeljenjem i komunikacijskim trakama ili betonskim elementima   i sa  podovima   - S RAZVODOM SUSTAVA ZA GRIJANJE, ELEKTR. ENERGIJE I PLINA  ili  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hr-HR"/>
              </w:rPr>
              <w:t xml:space="preserve">zaštićeni prostor- plastenik (prema Listi prihvatljivih troškova)   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B27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1.160,85 kn</w:t>
            </w:r>
          </w:p>
        </w:tc>
      </w:tr>
      <w:tr w:rsidR="00D62006" w:rsidRPr="00D62006" w14:paraId="725AECE1" w14:textId="77777777" w:rsidTr="00D62006">
        <w:trPr>
          <w:trHeight w:val="104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5535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AC64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65DF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0B6F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58A0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CA78D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9342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5F2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62006" w:rsidRPr="00D62006" w14:paraId="18EB35F4" w14:textId="77777777" w:rsidTr="00D62006">
        <w:trPr>
          <w:trHeight w:val="179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705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2837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bookmarkStart w:id="6" w:name="_Hlk62559910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Plastenici širi od 6 m i viši od 3,5 m sa ili utemeljenjem ali koji imaju Tipski projekt     </w:t>
            </w:r>
            <w:bookmarkEnd w:id="6"/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82C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191,47 kn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42EE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Staklenici s pokrovom od stakla do 12,5 kg/m2 bez komunikacijskih traka od betonskih elemenata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E8139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n/p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03C9B" w14:textId="77777777" w:rsidR="00D62006" w:rsidRPr="00D62006" w:rsidRDefault="00D62006" w:rsidP="00D6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Plastenici širi od 6 m i viši od  3,5 m sa temeljenjem  komunikacijskim trakama ili betonskim elementima sa podovima podova   - S RAZVODOM SUSTAVA ZA GRIJANJE, ELEKTR. ENERGIJE I PLINA</w:t>
            </w:r>
            <w:r w:rsidRPr="00D62006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hr-HR"/>
              </w:rPr>
              <w:t xml:space="preserve"> ili  zaštićeni prostor- plastenik (prema Listi prihvatljivih troškova)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212" w14:textId="77777777" w:rsidR="00D62006" w:rsidRPr="00D62006" w:rsidRDefault="00D62006" w:rsidP="00D62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2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1.160,85 kn</w:t>
            </w:r>
          </w:p>
        </w:tc>
        <w:tc>
          <w:tcPr>
            <w:tcW w:w="195" w:type="dxa"/>
            <w:vAlign w:val="center"/>
            <w:hideMark/>
          </w:tcPr>
          <w:p w14:paraId="0CC91304" w14:textId="77777777" w:rsidR="00D62006" w:rsidRPr="00D62006" w:rsidRDefault="00D62006" w:rsidP="00D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0"/>
    </w:tbl>
    <w:p w14:paraId="769EE028" w14:textId="12819FA5" w:rsidR="00F11CFF" w:rsidRDefault="00D62006">
      <w:r>
        <w:fldChar w:fldCharType="end"/>
      </w:r>
    </w:p>
    <w:sectPr w:rsidR="00F11CFF" w:rsidSect="00D62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2"/>
    <w:rsid w:val="00094E82"/>
    <w:rsid w:val="00173D4C"/>
    <w:rsid w:val="00254CF6"/>
    <w:rsid w:val="004420BD"/>
    <w:rsid w:val="00CC3C4F"/>
    <w:rsid w:val="00D62006"/>
    <w:rsid w:val="00E07D5C"/>
    <w:rsid w:val="00F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F48"/>
  <w15:chartTrackingRefBased/>
  <w15:docId w15:val="{75331E08-55D9-454C-8A2A-6A2596DD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</cp:revision>
  <dcterms:created xsi:type="dcterms:W3CDTF">2021-01-26T12:18:00Z</dcterms:created>
  <dcterms:modified xsi:type="dcterms:W3CDTF">2021-01-26T12:29:00Z</dcterms:modified>
</cp:coreProperties>
</file>