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8875"/>
      </w:tblGrid>
      <w:tr w:rsidR="008937C4" w:rsidRPr="008937C4" w:rsidTr="008937C4">
        <w:trPr>
          <w:tblHeader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D000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8937C4" w:rsidRPr="008937C4" w:rsidRDefault="008937C4" w:rsidP="008937C4">
            <w:pPr>
              <w:spacing w:after="6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E392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8937C4" w:rsidRPr="008937C4" w:rsidRDefault="008937C4" w:rsidP="008937C4">
            <w:pPr>
              <w:spacing w:after="6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PETAK, 26. veljače 2016.</w:t>
            </w:r>
          </w:p>
        </w:tc>
      </w:tr>
      <w:tr w:rsidR="008937C4" w:rsidRPr="008937C4" w:rsidTr="008937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BF33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937C4" w:rsidRPr="008937C4" w:rsidRDefault="008937C4" w:rsidP="008937C4">
            <w:pPr>
              <w:spacing w:after="60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7C4" w:rsidRPr="008937C4" w:rsidRDefault="008937C4" w:rsidP="008937C4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Svečano otvorenje</w:t>
            </w:r>
          </w:p>
        </w:tc>
      </w:tr>
      <w:tr w:rsidR="008937C4" w:rsidRPr="008937C4" w:rsidTr="008937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89C1E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937C4" w:rsidRPr="008937C4" w:rsidRDefault="008937C4" w:rsidP="008937C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13:00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7C4" w:rsidRPr="008937C4" w:rsidRDefault="008937C4" w:rsidP="008937C4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„Korištenje meda u prehrani djece“</w:t>
            </w:r>
          </w:p>
          <w:p w:rsidR="008937C4" w:rsidRPr="008937C4" w:rsidRDefault="008937C4" w:rsidP="008937C4">
            <w:pPr>
              <w:spacing w:after="24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predavanje za medicinske</w:t>
            </w:r>
          </w:p>
          <w:p w:rsidR="008937C4" w:rsidRPr="008937C4" w:rsidRDefault="008937C4" w:rsidP="008937C4">
            <w:pPr>
              <w:spacing w:after="24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sestre istarskih vrtića i za javnost</w:t>
            </w:r>
          </w:p>
        </w:tc>
      </w:tr>
      <w:tr w:rsidR="008937C4" w:rsidRPr="008937C4" w:rsidTr="008937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BF33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937C4" w:rsidRPr="008937C4" w:rsidRDefault="008937C4" w:rsidP="008937C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18:30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7C4" w:rsidRPr="008937C4" w:rsidRDefault="008937C4" w:rsidP="008937C4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Svečana dodjela priznanja za najbolje ocjenjene vrste meda</w:t>
            </w:r>
          </w:p>
          <w:p w:rsidR="008937C4" w:rsidRPr="008937C4" w:rsidRDefault="008937C4" w:rsidP="008937C4">
            <w:pPr>
              <w:spacing w:after="24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(dvorana za predavanja)</w:t>
            </w: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br/>
              <w:t>– prigodni program</w:t>
            </w: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br/>
              <w:t>– pčelarsko druženje</w:t>
            </w:r>
          </w:p>
        </w:tc>
      </w:tr>
    </w:tbl>
    <w:p w:rsidR="008937C4" w:rsidRPr="008937C4" w:rsidRDefault="008937C4" w:rsidP="00893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8590"/>
      </w:tblGrid>
      <w:tr w:rsidR="008937C4" w:rsidRPr="008937C4" w:rsidTr="008937C4">
        <w:trPr>
          <w:tblHeader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D000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8937C4" w:rsidRPr="008937C4" w:rsidRDefault="008937C4" w:rsidP="008937C4">
            <w:pPr>
              <w:spacing w:after="6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E392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8937C4" w:rsidRPr="008937C4" w:rsidRDefault="008937C4" w:rsidP="008937C4">
            <w:pPr>
              <w:spacing w:after="6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SUBOTA, 27. veljače 2016.</w:t>
            </w:r>
          </w:p>
        </w:tc>
      </w:tr>
      <w:tr w:rsidR="008937C4" w:rsidRPr="008937C4" w:rsidTr="008937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BF33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937C4" w:rsidRPr="008937C4" w:rsidRDefault="008937C4" w:rsidP="008937C4">
            <w:pPr>
              <w:spacing w:after="60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9:30 – 10:30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7C4" w:rsidRPr="008937C4" w:rsidRDefault="008937C4" w:rsidP="008937C4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LAG središnja Istra</w:t>
            </w:r>
          </w:p>
          <w:p w:rsidR="008937C4" w:rsidRPr="008937C4" w:rsidRDefault="008937C4" w:rsidP="008937C4">
            <w:pPr>
              <w:spacing w:after="24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„Financijske mogućnosti poticanje pčelarstva i proizvodnje meda“</w:t>
            </w:r>
          </w:p>
        </w:tc>
      </w:tr>
      <w:tr w:rsidR="008937C4" w:rsidRPr="008937C4" w:rsidTr="008937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89C1E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937C4" w:rsidRPr="008937C4" w:rsidRDefault="008937C4" w:rsidP="008937C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10:30 – 11:15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7C4" w:rsidRPr="008937C4" w:rsidRDefault="008937C4" w:rsidP="008937C4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Prof.dr.sc. Ibrahim Mujić, Veleučilište u Rijeci</w:t>
            </w:r>
          </w:p>
          <w:p w:rsidR="008937C4" w:rsidRPr="008937C4" w:rsidRDefault="008937C4" w:rsidP="008937C4">
            <w:pPr>
              <w:spacing w:after="24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„Proizvodnja mednih mješavina, propolisno biljnih kapi i apisirupa“</w:t>
            </w:r>
          </w:p>
        </w:tc>
      </w:tr>
      <w:tr w:rsidR="008937C4" w:rsidRPr="008937C4" w:rsidTr="008937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BF33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937C4" w:rsidRPr="008937C4" w:rsidRDefault="008937C4" w:rsidP="008937C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lastRenderedPageBreak/>
              <w:t>11:15 – 12:00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7C4" w:rsidRPr="008937C4" w:rsidRDefault="008937C4" w:rsidP="008937C4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Prof. Drago Šubarić</w:t>
            </w:r>
          </w:p>
          <w:p w:rsidR="008937C4" w:rsidRPr="008937C4" w:rsidRDefault="008937C4" w:rsidP="008937C4">
            <w:pPr>
              <w:spacing w:after="24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„Patvorenje i utvrđivanje patvorenja meda“</w:t>
            </w:r>
          </w:p>
        </w:tc>
      </w:tr>
      <w:tr w:rsidR="008937C4" w:rsidRPr="008937C4" w:rsidTr="008937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89C1E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937C4" w:rsidRPr="008937C4" w:rsidRDefault="008937C4" w:rsidP="008937C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11:15 – 12:00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7C4" w:rsidRPr="008937C4" w:rsidRDefault="008937C4" w:rsidP="008937C4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Prof. Drago Šubarić</w:t>
            </w:r>
          </w:p>
          <w:p w:rsidR="008937C4" w:rsidRPr="008937C4" w:rsidRDefault="008937C4" w:rsidP="008937C4">
            <w:pPr>
              <w:spacing w:after="24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„Patvorenje i utvrđivanje patvorenja meda“</w:t>
            </w:r>
          </w:p>
        </w:tc>
      </w:tr>
      <w:tr w:rsidR="008937C4" w:rsidRPr="008937C4" w:rsidTr="008937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BF33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937C4" w:rsidRPr="008937C4" w:rsidRDefault="008937C4" w:rsidP="008937C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12:00 – 12:15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7C4" w:rsidRPr="008937C4" w:rsidRDefault="008937C4" w:rsidP="008937C4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Goran Horvat – SFE Sustavi d.o.o.</w:t>
            </w:r>
          </w:p>
          <w:p w:rsidR="008937C4" w:rsidRPr="008937C4" w:rsidRDefault="008937C4" w:rsidP="008937C4">
            <w:pPr>
              <w:spacing w:after="24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„Nova ICT rješenja u pčelarstvu“</w:t>
            </w:r>
          </w:p>
        </w:tc>
      </w:tr>
      <w:tr w:rsidR="008937C4" w:rsidRPr="008937C4" w:rsidTr="008937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89C1E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937C4" w:rsidRPr="008937C4" w:rsidRDefault="008937C4" w:rsidP="008937C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12:15 – 13:45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7C4" w:rsidRPr="008937C4" w:rsidRDefault="008937C4" w:rsidP="008937C4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</w:pPr>
            <w:r w:rsidRPr="008937C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hr-HR"/>
              </w:rPr>
              <w:t>Ivan Atalšek – Sežana (Slovenija)</w:t>
            </w:r>
          </w:p>
          <w:p w:rsidR="008937C4" w:rsidRPr="008937C4" w:rsidRDefault="008937C4" w:rsidP="008937C4">
            <w:pPr>
              <w:spacing w:after="24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93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„Moj način pčelarenja“</w:t>
            </w:r>
          </w:p>
        </w:tc>
      </w:tr>
    </w:tbl>
    <w:p w:rsidR="00064490" w:rsidRDefault="008937C4"/>
    <w:sectPr w:rsidR="00064490" w:rsidSect="0008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7C4"/>
    <w:rsid w:val="000874EA"/>
    <w:rsid w:val="00536FC5"/>
    <w:rsid w:val="008937C4"/>
    <w:rsid w:val="00B5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EA"/>
  </w:style>
  <w:style w:type="paragraph" w:styleId="Heading5">
    <w:name w:val="heading 5"/>
    <w:basedOn w:val="Normal"/>
    <w:link w:val="Heading5Char"/>
    <w:uiPriority w:val="9"/>
    <w:qFormat/>
    <w:rsid w:val="008937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37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89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sandra&amp;sinisa</dc:creator>
  <cp:lastModifiedBy>sandra&amp;sinisa</cp:lastModifiedBy>
  <cp:revision>1</cp:revision>
  <dcterms:created xsi:type="dcterms:W3CDTF">2016-01-30T20:38:00Z</dcterms:created>
  <dcterms:modified xsi:type="dcterms:W3CDTF">2016-01-30T20:38:00Z</dcterms:modified>
</cp:coreProperties>
</file>