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701C9D" w:rsidRPr="008E1DE1" w:rsidRDefault="00E33E91" w:rsidP="00701C9D">
      <w:pPr>
        <w:ind w:right="284"/>
        <w:jc w:val="center"/>
        <w:rPr>
          <w:b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="00701C9D">
        <w:rPr>
          <w:b/>
          <w:sz w:val="20"/>
          <w:szCs w:val="20"/>
          <w:lang w:val="sr-Cyrl-RS"/>
        </w:rPr>
        <w:t>ЗА ДОДЕЛУ СРЕДСТАВА ЗА СУФИНАНСИРАЊЕ ТРОШКОВА НАБАВКE ПРИКЉУЧНЕ МЕХАНИЗАЦИЈЕ, МАШИНА И ОПРЕМЕ ЗА ОРГАНСКУ ПРОИЗВОДЊУ  НА ТЕРИТОРИЈИ</w:t>
      </w:r>
      <w:r w:rsidR="00701C9D">
        <w:rPr>
          <w:b/>
          <w:sz w:val="20"/>
          <w:szCs w:val="20"/>
          <w:lang w:val="sr-Latn-RS"/>
        </w:rPr>
        <w:t xml:space="preserve">  </w:t>
      </w:r>
      <w:r w:rsidR="00701C9D">
        <w:rPr>
          <w:b/>
          <w:sz w:val="20"/>
          <w:szCs w:val="20"/>
          <w:lang w:val="sr-Cyrl-RS"/>
        </w:rPr>
        <w:t xml:space="preserve"> АП ВОЈВОДИНЕ У 202</w:t>
      </w:r>
      <w:r w:rsidR="002831F6">
        <w:rPr>
          <w:b/>
          <w:sz w:val="20"/>
          <w:szCs w:val="20"/>
          <w:lang w:val="sr-Latn-RS"/>
        </w:rPr>
        <w:t>2</w:t>
      </w:r>
      <w:r w:rsidR="00701C9D">
        <w:rPr>
          <w:b/>
          <w:sz w:val="20"/>
          <w:szCs w:val="20"/>
          <w:lang w:val="sr-Cyrl-RS"/>
        </w:rPr>
        <w:t>. ГОДИНИ</w:t>
      </w:r>
    </w:p>
    <w:p w:rsidR="00701C9D" w:rsidRDefault="00701C9D" w:rsidP="00E33E91">
      <w:pPr>
        <w:kinsoku w:val="0"/>
        <w:overflowPunct w:val="0"/>
        <w:spacing w:after="0" w:line="240" w:lineRule="auto"/>
        <w:jc w:val="center"/>
        <w:rPr>
          <w:rFonts w:cs="Verdana"/>
          <w:sz w:val="20"/>
          <w:szCs w:val="20"/>
          <w:lang w:val="sr-Cyrl-R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827"/>
        <w:gridCol w:w="827"/>
        <w:gridCol w:w="1654"/>
      </w:tblGrid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540637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DF53C0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  <w:lang w:val="sr-Latn-RS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701C9D" w:rsidRPr="00122E23" w:rsidTr="00540637">
        <w:tc>
          <w:tcPr>
            <w:tcW w:w="4077" w:type="dxa"/>
            <w:shd w:val="clear" w:color="auto" w:fill="auto"/>
          </w:tcPr>
          <w:p w:rsidR="00701C9D" w:rsidRPr="00701C9D" w:rsidRDefault="00701C9D" w:rsidP="0070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01C9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Наменски рачун</w:t>
            </w:r>
          </w:p>
          <w:p w:rsidR="00701C9D" w:rsidRPr="00DF53C0" w:rsidRDefault="00701C9D" w:rsidP="00701C9D">
            <w:pPr>
              <w:rPr>
                <w:sz w:val="18"/>
                <w:szCs w:val="18"/>
                <w:lang w:val="sr-Cyrl-RS"/>
              </w:rPr>
            </w:pPr>
            <w:r w:rsidRPr="00701C9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подносиоца </w:t>
            </w:r>
            <w:r w:rsidRPr="00701C9D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пријаве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01C9D" w:rsidRPr="00DF53C0" w:rsidRDefault="00701C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701C9D" w:rsidRPr="00122E23" w:rsidTr="00540637">
        <w:tc>
          <w:tcPr>
            <w:tcW w:w="4077" w:type="dxa"/>
            <w:shd w:val="clear" w:color="auto" w:fill="auto"/>
          </w:tcPr>
          <w:p w:rsidR="00701C9D" w:rsidRPr="00701C9D" w:rsidRDefault="00701C9D" w:rsidP="0070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Назив банке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01C9D" w:rsidRPr="00DF53C0" w:rsidRDefault="00701C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210232" w:rsidRPr="00122E23" w:rsidTr="000335E4">
        <w:tc>
          <w:tcPr>
            <w:tcW w:w="4077" w:type="dxa"/>
            <w:shd w:val="clear" w:color="auto" w:fill="auto"/>
            <w:vAlign w:val="center"/>
          </w:tcPr>
          <w:p w:rsidR="00210232" w:rsidRPr="00F178F2" w:rsidRDefault="00210232" w:rsidP="008050A6">
            <w:pPr>
              <w:rPr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sz w:val="18"/>
                <w:szCs w:val="18"/>
                <w:lang w:val="sr-Cyrl-RS"/>
              </w:rPr>
              <w:t>С</w:t>
            </w:r>
            <w:r w:rsidRPr="00F178F2">
              <w:rPr>
                <w:rFonts w:eastAsia="Times New Roman"/>
                <w:noProof/>
                <w:sz w:val="18"/>
                <w:szCs w:val="18"/>
                <w:lang w:val="sr-Cyrl-RS"/>
              </w:rPr>
              <w:t>тручне спреме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10232" w:rsidRPr="00DF53C0" w:rsidRDefault="00210232" w:rsidP="008050A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Пољопривредни факултет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10232" w:rsidRPr="00DF53C0" w:rsidRDefault="00210232" w:rsidP="008050A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Друга </w:t>
            </w:r>
          </w:p>
        </w:tc>
      </w:tr>
      <w:tr w:rsidR="00540637" w:rsidRPr="00122E23" w:rsidTr="0054063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996276" w:rsidRPr="00122E23" w:rsidTr="00761E18">
        <w:trPr>
          <w:trHeight w:val="244"/>
        </w:trPr>
        <w:tc>
          <w:tcPr>
            <w:tcW w:w="4077" w:type="dxa"/>
            <w:vMerge w:val="restart"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 xml:space="preserve">Корисник је сертификован за органску производњу 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96276" w:rsidRPr="00B10390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Није сертификован</w:t>
            </w:r>
          </w:p>
        </w:tc>
      </w:tr>
      <w:tr w:rsidR="00996276" w:rsidRPr="00122E23" w:rsidTr="00637327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96276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 3 године</w:t>
            </w:r>
          </w:p>
        </w:tc>
      </w:tr>
      <w:tr w:rsidR="00996276" w:rsidRPr="00122E23" w:rsidTr="002831F6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96276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Више од три године</w:t>
            </w:r>
          </w:p>
        </w:tc>
      </w:tr>
      <w:tr w:rsidR="002831F6" w:rsidRPr="00122E23" w:rsidTr="002831F6">
        <w:trPr>
          <w:trHeight w:val="244"/>
        </w:trPr>
        <w:tc>
          <w:tcPr>
            <w:tcW w:w="4077" w:type="dxa"/>
            <w:vMerge w:val="restart"/>
            <w:shd w:val="clear" w:color="auto" w:fill="auto"/>
          </w:tcPr>
          <w:p w:rsidR="002831F6" w:rsidRPr="00B10390" w:rsidRDefault="002831F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у периоду конверзије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831F6" w:rsidRDefault="002831F6" w:rsidP="002831F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Мање од 3 године</w:t>
            </w:r>
          </w:p>
        </w:tc>
      </w:tr>
      <w:tr w:rsidR="002831F6" w:rsidRPr="00122E23" w:rsidTr="002831F6">
        <w:trPr>
          <w:trHeight w:val="227"/>
        </w:trPr>
        <w:tc>
          <w:tcPr>
            <w:tcW w:w="4077" w:type="dxa"/>
            <w:vMerge/>
            <w:shd w:val="clear" w:color="auto" w:fill="auto"/>
          </w:tcPr>
          <w:p w:rsidR="002831F6" w:rsidRPr="00B10390" w:rsidRDefault="002831F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831F6" w:rsidRDefault="002831F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Више од 3 године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p w:rsidR="003E3C7E" w:rsidRDefault="003E3C7E"/>
    <w:p w:rsidR="00DB7984" w:rsidRDefault="00DB7984"/>
    <w:tbl>
      <w:tblPr>
        <w:tblStyle w:val="TableGrid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754F4F">
        <w:trPr>
          <w:trHeight w:val="397"/>
        </w:trPr>
        <w:tc>
          <w:tcPr>
            <w:tcW w:w="9016" w:type="dxa"/>
            <w:shd w:val="clear" w:color="auto" w:fill="F2DBDB"/>
            <w:vAlign w:val="center"/>
          </w:tcPr>
          <w:p w:rsidR="003E3C7E" w:rsidRPr="009A6C1C" w:rsidRDefault="00996276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96276">
              <w:rPr>
                <w:rFonts w:ascii="Calibri" w:eastAsia="Calibri" w:hAnsi="Calibri" w:cs="Times New Roman"/>
                <w:b/>
                <w:szCs w:val="20"/>
                <w:lang w:val="sr-Cyrl-RS"/>
              </w:rPr>
              <w:lastRenderedPageBreak/>
              <w:t>ПОДАЦИ О ПОЉОПРИВРЕДНОЈ ПРОИЗОДЊИ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27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(ha</w:t>
            </w:r>
            <w:r w:rsidR="000528CC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27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воћарством, виноградарством и повртарским културама 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(ha</w:t>
            </w:r>
            <w:r w:rsidR="000528CC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99627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</w:tbl>
    <w:p w:rsidR="00996276" w:rsidRDefault="00996276" w:rsidP="003E3C7E">
      <w:pPr>
        <w:spacing w:after="0" w:line="240" w:lineRule="auto"/>
      </w:pPr>
    </w:p>
    <w:p w:rsidR="00EF7B56" w:rsidRPr="00EF7B56" w:rsidRDefault="00EF7B56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1946"/>
        <w:gridCol w:w="1568"/>
      </w:tblGrid>
      <w:tr w:rsidR="00430FD0" w:rsidTr="00540637">
        <w:trPr>
          <w:trHeight w:val="397"/>
        </w:trPr>
        <w:tc>
          <w:tcPr>
            <w:tcW w:w="9016" w:type="dxa"/>
            <w:gridSpan w:val="3"/>
            <w:shd w:val="clear" w:color="auto" w:fill="F2DBDB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  <w:tr w:rsidR="00540637" w:rsidRPr="00430FD0" w:rsidTr="00540637">
        <w:trPr>
          <w:trHeight w:val="397"/>
        </w:trPr>
        <w:tc>
          <w:tcPr>
            <w:tcW w:w="5502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рачуна/предрачуна</w:t>
            </w:r>
          </w:p>
        </w:tc>
        <w:tc>
          <w:tcPr>
            <w:tcW w:w="1568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976601" w:rsidRDefault="00540637" w:rsidP="004018B9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540637" w:rsidRPr="0097660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8" w:type="dxa"/>
            <w:vAlign w:val="center"/>
          </w:tcPr>
          <w:p w:rsidR="00540637" w:rsidRPr="00976601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804C60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1946" w:type="dxa"/>
            <w:vAlign w:val="center"/>
          </w:tcPr>
          <w:p w:rsidR="00540637" w:rsidRPr="002050F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1E7932" w:rsidRDefault="00540637" w:rsidP="004018B9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F43B62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560AE5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15149D" w:rsidRPr="00560AE5" w:rsidRDefault="0015149D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Tr="00540637">
        <w:trPr>
          <w:trHeight w:val="397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540637" w:rsidRPr="00560AE5" w:rsidRDefault="00540637" w:rsidP="004018B9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FD3721" w:rsidRDefault="00FD3721" w:rsidP="00430FD0">
      <w:pPr>
        <w:spacing w:after="0" w:line="240" w:lineRule="auto"/>
        <w:rPr>
          <w:lang w:val="sr-Cyrl-RS"/>
        </w:rPr>
      </w:pPr>
    </w:p>
    <w:p w:rsidR="00FD3721" w:rsidRDefault="00FD3721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721" w:rsidTr="00FD3721">
        <w:trPr>
          <w:trHeight w:val="4206"/>
        </w:trPr>
        <w:tc>
          <w:tcPr>
            <w:tcW w:w="9016" w:type="dxa"/>
          </w:tcPr>
          <w:p w:rsidR="00FD3721" w:rsidRDefault="00FD3721" w:rsidP="00430FD0">
            <w:pPr>
              <w:rPr>
                <w:lang w:val="sr-Cyrl-RS"/>
              </w:rPr>
            </w:pPr>
          </w:p>
        </w:tc>
      </w:tr>
    </w:tbl>
    <w:p w:rsidR="00FD3721" w:rsidRDefault="00FD3721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CB5341" w:rsidTr="00FD3721">
        <w:trPr>
          <w:trHeight w:val="307"/>
        </w:trPr>
        <w:tc>
          <w:tcPr>
            <w:tcW w:w="9016" w:type="dxa"/>
            <w:shd w:val="clear" w:color="auto" w:fill="F2DBDB"/>
          </w:tcPr>
          <w:p w:rsidR="0015149D" w:rsidRPr="00CB5341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lastRenderedPageBreak/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15149D" w:rsidRPr="00CB5341" w:rsidTr="00FD3721">
        <w:trPr>
          <w:trHeight w:val="56"/>
        </w:trPr>
        <w:tc>
          <w:tcPr>
            <w:tcW w:w="9016" w:type="dxa"/>
            <w:shd w:val="clear" w:color="auto" w:fill="auto"/>
          </w:tcPr>
          <w:p w:rsidR="0015149D" w:rsidRPr="00CB5341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15149D" w:rsidRPr="00CB5341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DF53C0" w:rsidTr="00714343">
        <w:trPr>
          <w:trHeight w:val="307"/>
        </w:trPr>
        <w:tc>
          <w:tcPr>
            <w:tcW w:w="9057" w:type="dxa"/>
            <w:shd w:val="clear" w:color="auto" w:fill="F2DBDB"/>
          </w:tcPr>
          <w:p w:rsidR="0015149D" w:rsidRPr="00DF53C0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15149D" w:rsidRPr="00DF53C0" w:rsidTr="00FD3721">
        <w:trPr>
          <w:trHeight w:val="58"/>
        </w:trPr>
        <w:tc>
          <w:tcPr>
            <w:tcW w:w="9057" w:type="dxa"/>
            <w:shd w:val="clear" w:color="auto" w:fill="auto"/>
          </w:tcPr>
          <w:p w:rsidR="00FD3721" w:rsidRPr="006D7B76" w:rsidRDefault="00FD3721" w:rsidP="00FD37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трошкова 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набавке прикључне механизације, машина и опреме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за органску производњу н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202</w:t>
            </w:r>
            <w:r w:rsidR="002831F6">
              <w:rPr>
                <w:rFonts w:eastAsia="Times New Roman"/>
                <w:noProof/>
                <w:sz w:val="20"/>
                <w:szCs w:val="20"/>
                <w:lang w:val="sr-Latn-RS"/>
              </w:rPr>
              <w:t>2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.</w:t>
            </w:r>
          </w:p>
          <w:p w:rsidR="00FD3721" w:rsidRPr="006D7B76" w:rsidRDefault="00FD3721" w:rsidP="00FD3721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FD3721" w:rsidRPr="006D7B76" w:rsidRDefault="00FD3721" w:rsidP="00FD37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трошкова 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набавке прикључне механизације, машина и опреме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за органску производњу н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202</w:t>
            </w:r>
            <w:r w:rsidR="002831F6">
              <w:rPr>
                <w:rFonts w:eastAsia="Times New Roman"/>
                <w:noProof/>
                <w:sz w:val="20"/>
                <w:szCs w:val="20"/>
                <w:lang w:val="sr-Cyrl-RS"/>
              </w:rPr>
              <w:t>2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.</w:t>
            </w:r>
          </w:p>
          <w:p w:rsidR="00FD3721" w:rsidRDefault="00FD3721" w:rsidP="00FD3721">
            <w:pPr>
              <w:pStyle w:val="ListParagraph"/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FD3721" w:rsidRPr="00AC2021" w:rsidRDefault="00FD3721" w:rsidP="00FD3721">
            <w:pPr>
              <w:pStyle w:val="ListParagraph"/>
              <w:spacing w:after="0" w:line="240" w:lineRule="auto"/>
              <w:jc w:val="both"/>
              <w:rPr>
                <w:rFonts w:eastAsia="Times New Roman"/>
                <w:b/>
                <w:noProof/>
                <w:sz w:val="24"/>
                <w:szCs w:val="24"/>
                <w:u w:val="single"/>
                <w:lang w:val="sr-Cyrl-CS"/>
              </w:rPr>
            </w:pPr>
            <w:r w:rsidRPr="00AC2021">
              <w:rPr>
                <w:rFonts w:eastAsia="Times New Roman"/>
                <w:b/>
                <w:noProof/>
                <w:sz w:val="24"/>
                <w:szCs w:val="24"/>
                <w:u w:val="single"/>
                <w:lang w:val="sr-Cyrl-CS"/>
              </w:rPr>
              <w:t>Заокружити један од понуђених.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5149D" w:rsidRPr="0015149D" w:rsidRDefault="0015149D" w:rsidP="008050A6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 w:rsidR="008050A6"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15149D" w:rsidRPr="00DF53C0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540637" w:rsidRDefault="00540637" w:rsidP="00166907">
      <w:pPr>
        <w:spacing w:after="0" w:line="240" w:lineRule="auto"/>
        <w:rPr>
          <w:lang w:val="sr-Cyrl-RS"/>
        </w:rPr>
      </w:pPr>
    </w:p>
    <w:p w:rsidR="008C5D82" w:rsidRDefault="008C5D82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540637" w:rsidTr="00714343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40637" w:rsidRDefault="00540637" w:rsidP="00540637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F64695" w:rsidTr="00837AE3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F64695" w:rsidRPr="00156337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читко попуњен образац пријаве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фотокопија личне карте или очитана чипована лична карта носиоца регистрованог пољопривредног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газдинства или овлашћеног лица у правном лицу;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156337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оригинал Извод из Регистра пољопривредних газдинстава који издаје Управа за трезор (подаци о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 xml:space="preserve">пољопривредном газдинству, прва страна Извода као и 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>остале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 xml:space="preserve"> стране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извода са подацима о површинама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, не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старији од 30 дана);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283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доказ o регулисаној накнади за одводњавање/наводњавање (потврда ЈВП „Воде В</w:t>
            </w:r>
            <w:r w:rsidR="00AF195E">
              <w:rPr>
                <w:rFonts w:ascii="Calibri" w:hAnsi="Calibri"/>
                <w:sz w:val="20"/>
                <w:szCs w:val="20"/>
                <w:lang w:val="sr-Cyrl-CS" w:eastAsia="en-GB"/>
              </w:rPr>
              <w:t>ојводине“) закључно са 31.12.20</w:t>
            </w:r>
            <w:r w:rsidR="00AF195E">
              <w:rPr>
                <w:rFonts w:ascii="Calibri" w:hAnsi="Calibri"/>
                <w:sz w:val="20"/>
                <w:szCs w:val="20"/>
                <w:lang w:val="sr-Latn-RS" w:eastAsia="en-GB"/>
              </w:rPr>
              <w:t>2</w:t>
            </w:r>
            <w:r w:rsidR="002831F6">
              <w:rPr>
                <w:rFonts w:ascii="Calibri" w:hAnsi="Calibri"/>
                <w:sz w:val="20"/>
                <w:szCs w:val="20"/>
                <w:lang w:val="sr-Cyrl-RS" w:eastAsia="en-GB"/>
              </w:rPr>
              <w:t>1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. године за подносиоца пријаве;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4C4A67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283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доказ о измиреним доспелим пореским</w:t>
            </w:r>
            <w:r w:rsidR="00AF195E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 обавезама закључно са 31.12.20</w:t>
            </w:r>
            <w:r w:rsidR="00AF195E">
              <w:rPr>
                <w:rFonts w:ascii="Calibri" w:hAnsi="Calibri"/>
                <w:sz w:val="20"/>
                <w:szCs w:val="20"/>
                <w:lang w:val="sr-Latn-RS" w:eastAsia="en-GB"/>
              </w:rPr>
              <w:t>2</w:t>
            </w:r>
            <w:r w:rsidR="002831F6">
              <w:rPr>
                <w:rFonts w:ascii="Calibri" w:hAnsi="Calibri"/>
                <w:sz w:val="20"/>
                <w:szCs w:val="20"/>
                <w:lang w:val="sr-Cyrl-RS" w:eastAsia="en-GB"/>
              </w:rPr>
              <w:t>1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. године за подносиоца пријаве </w:t>
            </w:r>
            <w:r w:rsidRPr="00015194">
              <w:rPr>
                <w:rFonts w:ascii="Calibri" w:hAnsi="Calibri"/>
                <w:sz w:val="20"/>
                <w:szCs w:val="20"/>
                <w:lang w:eastAsia="en-GB"/>
              </w:rPr>
              <w:t>(</w:t>
            </w:r>
            <w:r w:rsidRPr="00015194">
              <w:rPr>
                <w:rFonts w:ascii="Calibri" w:hAnsi="Calibri"/>
                <w:sz w:val="20"/>
                <w:szCs w:val="20"/>
                <w:lang w:val="sr-Cyrl-RS" w:eastAsia="en-GB"/>
              </w:rPr>
              <w:t>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 где се налази предметна инвестиција, уколико се предметна инвестиција налази на територији друге локалне самоуправе, на територији АПВ)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2831F6" w:rsidTr="00837AE3">
        <w:trPr>
          <w:trHeight w:val="397"/>
        </w:trPr>
        <w:tc>
          <w:tcPr>
            <w:tcW w:w="473" w:type="dxa"/>
            <w:vAlign w:val="center"/>
          </w:tcPr>
          <w:p w:rsidR="002831F6" w:rsidRDefault="002831F6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2831F6" w:rsidRPr="00015194" w:rsidRDefault="002831F6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2831F6">
              <w:rPr>
                <w:rFonts w:ascii="Calibri" w:hAnsi="Calibri"/>
                <w:sz w:val="20"/>
                <w:szCs w:val="20"/>
                <w:lang w:val="sr-Cyrl-CS" w:eastAsia="en-GB"/>
              </w:rPr>
              <w:t>доказ да предметна парцела није у периоду конверзије дуже од две године за једногодишње културе односно три године за вишегодишње засаде;</w:t>
            </w:r>
          </w:p>
        </w:tc>
        <w:tc>
          <w:tcPr>
            <w:tcW w:w="1149" w:type="dxa"/>
            <w:vAlign w:val="center"/>
          </w:tcPr>
          <w:p w:rsidR="002831F6" w:rsidRDefault="002831F6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2831F6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F64695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и доказ o извршеном плаћању);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4C4A67" w:rsidRDefault="002831F6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F64695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за инвестиције које су преко 300.000,00 динара, може се поднети предрачун са спецификацијом опреме, а коначан оригинал рачун мора бити идентичан предрачуну по износу, спецификацији и добављачу опреме;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2831F6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</w:t>
            </w:r>
            <w:r w:rsidR="00F64695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R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оригинал рачун за набавку предметне инвестиције са спецификацијом 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опреме која  садржи основне карактеристике конструкције и опреме (подаци исказани у обрасцу пријаве морају бити исти као у рачуну)</w:t>
            </w:r>
            <w:r w:rsidRPr="00015194">
              <w:rPr>
                <w:rFonts w:ascii="Calibri" w:hAnsi="Calibri"/>
                <w:sz w:val="20"/>
                <w:szCs w:val="20"/>
                <w:lang w:val="sr-Cyrl-R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2831F6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</w:t>
            </w:r>
            <w:r w:rsidR="00F64695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отпремницу за набавку предметне инвестиције;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2831F6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11</w:t>
            </w:r>
            <w:r w:rsidR="00F64695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уговора о кредиту, уколико је предметна инвестиција набављена путем кредита;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гарантног листа за машине и опрему за коју је то предвиђено важећим прописима;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283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јединствена царинска исправа (уколико је подносилац пријаве директни увоз</w:t>
            </w:r>
            <w:r w:rsidR="00AF195E">
              <w:rPr>
                <w:rFonts w:ascii="Calibri" w:hAnsi="Calibri"/>
                <w:sz w:val="20"/>
                <w:szCs w:val="20"/>
                <w:lang w:val="sr-Cyrl-CS" w:eastAsia="en-GB"/>
              </w:rPr>
              <w:t>ник) - не старија од 01.01. 202</w:t>
            </w:r>
            <w:r w:rsidR="002831F6">
              <w:rPr>
                <w:rFonts w:ascii="Calibri" w:hAnsi="Calibri"/>
                <w:sz w:val="20"/>
                <w:szCs w:val="20"/>
                <w:lang w:val="sr-Cyrl-CS" w:eastAsia="en-GB"/>
              </w:rPr>
              <w:t>2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. године;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дипломе о стеченом вишем и високом образовању;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15149D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ако је члан задруге- доставити потврду о чланству;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важећу копију сертификата за органску производњу;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F64695" w:rsidRDefault="00F64695" w:rsidP="00F64695">
            <w:pPr>
              <w:jc w:val="both"/>
              <w:rPr>
                <w:rFonts w:ascii="Calibri" w:hAnsi="Calibri"/>
                <w:noProof/>
                <w:sz w:val="20"/>
                <w:szCs w:val="20"/>
                <w:lang w:val="ru-RU"/>
              </w:rPr>
            </w:pPr>
            <w:r w:rsidRPr="00F64695">
              <w:rPr>
                <w:rFonts w:ascii="Calibri" w:hAnsi="Calibri"/>
                <w:noProof/>
                <w:sz w:val="20"/>
                <w:szCs w:val="20"/>
                <w:lang w:val="ru-RU"/>
              </w:rPr>
              <w:t>уговор између произвођача и овлашћене контролне организације о контроли или сертификацији органске производње</w:t>
            </w:r>
            <w:r w:rsidRPr="00F64695">
              <w:rPr>
                <w:rFonts w:ascii="Calibri" w:hAnsi="Calibri"/>
                <w:noProof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831F6"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F64695" w:rsidRDefault="00F64695" w:rsidP="002831F6">
            <w:pPr>
              <w:jc w:val="both"/>
              <w:rPr>
                <w:rFonts w:ascii="Calibri" w:hAnsi="Calibri"/>
                <w:noProof/>
                <w:sz w:val="20"/>
                <w:szCs w:val="20"/>
                <w:lang w:val="ru-RU"/>
              </w:rPr>
            </w:pPr>
            <w:r w:rsidRPr="00F64695">
              <w:rPr>
                <w:rFonts w:ascii="Calibri" w:hAnsi="Calibri"/>
                <w:noProof/>
                <w:sz w:val="20"/>
                <w:szCs w:val="20"/>
                <w:lang w:val="ru-RU"/>
              </w:rPr>
              <w:t>копија Решења о испуњавању услова за обављање послова контроле и сертификаци</w:t>
            </w:r>
            <w:r w:rsidR="00AF195E">
              <w:rPr>
                <w:rFonts w:ascii="Calibri" w:hAnsi="Calibri"/>
                <w:noProof/>
                <w:sz w:val="20"/>
                <w:szCs w:val="20"/>
                <w:lang w:val="ru-RU"/>
              </w:rPr>
              <w:t>је у органској производњи за 20</w:t>
            </w:r>
            <w:r w:rsidR="00AF195E">
              <w:rPr>
                <w:rFonts w:ascii="Calibri" w:hAnsi="Calibri"/>
                <w:noProof/>
                <w:sz w:val="20"/>
                <w:szCs w:val="20"/>
                <w:lang w:val="sr-Latn-RS"/>
              </w:rPr>
              <w:t>2</w:t>
            </w:r>
            <w:r w:rsidR="002831F6">
              <w:rPr>
                <w:rFonts w:ascii="Calibri" w:hAnsi="Calibri"/>
                <w:noProof/>
                <w:sz w:val="20"/>
                <w:szCs w:val="20"/>
                <w:lang w:val="sr-Cyrl-RS"/>
              </w:rPr>
              <w:t>2</w:t>
            </w:r>
            <w:r w:rsidRPr="00F64695">
              <w:rPr>
                <w:rFonts w:ascii="Calibri" w:hAnsi="Calibri"/>
                <w:noProof/>
                <w:sz w:val="20"/>
                <w:szCs w:val="20"/>
                <w:lang w:val="ru-RU"/>
              </w:rPr>
              <w:t>. годину, које је издало Министарству пољопривреде, шумарства и водопривреде, Републике Србије, за контролну организацију која код произвођача спроводи сертификацију органске производње.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9016" w:type="dxa"/>
            <w:gridSpan w:val="4"/>
            <w:vAlign w:val="center"/>
          </w:tcPr>
          <w:p w:rsidR="00217F7C" w:rsidRDefault="00217F7C" w:rsidP="00217F7C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914F1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предузетнике и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Pr="00217F7C" w:rsidRDefault="002831F6" w:rsidP="00F6469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F64695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извод из Агенције за привредне регистре, с пореским идентификационим бројем;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Pr="00217F7C" w:rsidRDefault="00AF195E" w:rsidP="002831F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>2</w:t>
            </w:r>
            <w:r w:rsidR="002831F6">
              <w:rPr>
                <w:b/>
                <w:sz w:val="20"/>
                <w:szCs w:val="20"/>
                <w:lang w:val="sr-Cyrl-RS"/>
              </w:rPr>
              <w:t>1</w:t>
            </w:r>
            <w:r w:rsidR="00F64695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потврда Агенције за привредне регистре о томе да над правним лицем није покренут поступак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стечаја и/или ликвидације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>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2831F6"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086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</w:t>
            </w:r>
            <w:r w:rsidR="00086B19">
              <w:rPr>
                <w:rFonts w:ascii="Calibri" w:hAnsi="Calibri"/>
                <w:sz w:val="20"/>
                <w:szCs w:val="20"/>
                <w:lang w:val="sr-Latn-RS" w:eastAsia="en-GB"/>
              </w:rPr>
              <w:t>73</w:t>
            </w: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>/201</w:t>
            </w:r>
            <w:r w:rsidR="00086B19">
              <w:rPr>
                <w:rFonts w:ascii="Calibri" w:hAnsi="Calibri"/>
                <w:sz w:val="20"/>
                <w:szCs w:val="20"/>
                <w:lang w:val="sr-Latn-RS" w:eastAsia="en-GB"/>
              </w:rPr>
              <w:t>9</w:t>
            </w: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>);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2831F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2831F6"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за задруге потврду овлашћеног Ревизијског савеза да задруга послује у складу са Законом о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задругама, при чему се потврда издаје на основу коначног извештаја о обављеној задружног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ревизији, не старијем од две године, у складу са Законом о задругама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D7D86"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CD7D86" w:rsidRPr="00430FD0" w:rsidRDefault="00CD7D86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166907" w:rsidRPr="00B70873" w:rsidRDefault="00166907" w:rsidP="00166907">
      <w:pPr>
        <w:rPr>
          <w:lang w:val="sr-Cyrl-RS"/>
        </w:rPr>
      </w:pPr>
    </w:p>
    <w:sectPr w:rsidR="00166907" w:rsidRPr="00B70873" w:rsidSect="0026362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70" w:rsidRDefault="00DF5670" w:rsidP="0000648F">
      <w:pPr>
        <w:spacing w:after="0" w:line="240" w:lineRule="auto"/>
      </w:pPr>
      <w:r>
        <w:separator/>
      </w:r>
    </w:p>
  </w:endnote>
  <w:endnote w:type="continuationSeparator" w:id="0">
    <w:p w:rsidR="00DF5670" w:rsidRDefault="00DF5670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0E7C51">
          <w:rPr>
            <w:noProof/>
            <w:sz w:val="20"/>
          </w:rPr>
          <w:t>5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70" w:rsidRDefault="00DF5670" w:rsidP="0000648F">
      <w:pPr>
        <w:spacing w:after="0" w:line="240" w:lineRule="auto"/>
      </w:pPr>
      <w:r>
        <w:separator/>
      </w:r>
    </w:p>
  </w:footnote>
  <w:footnote w:type="continuationSeparator" w:id="0">
    <w:p w:rsidR="00DF5670" w:rsidRDefault="00DF5670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0EED"/>
    <w:multiLevelType w:val="hybridMultilevel"/>
    <w:tmpl w:val="92DA5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9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21"/>
  </w:num>
  <w:num w:numId="19">
    <w:abstractNumId w:val="6"/>
  </w:num>
  <w:num w:numId="20">
    <w:abstractNumId w:val="18"/>
  </w:num>
  <w:num w:numId="21">
    <w:abstractNumId w:val="2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16288"/>
    <w:rsid w:val="00050FA1"/>
    <w:rsid w:val="000528CC"/>
    <w:rsid w:val="00055244"/>
    <w:rsid w:val="0007151F"/>
    <w:rsid w:val="000778E2"/>
    <w:rsid w:val="00085D7E"/>
    <w:rsid w:val="00086B19"/>
    <w:rsid w:val="000B1D37"/>
    <w:rsid w:val="000D51EC"/>
    <w:rsid w:val="000E7C51"/>
    <w:rsid w:val="00131A86"/>
    <w:rsid w:val="0015149D"/>
    <w:rsid w:val="0015479D"/>
    <w:rsid w:val="00156337"/>
    <w:rsid w:val="00165237"/>
    <w:rsid w:val="00166907"/>
    <w:rsid w:val="001A75D4"/>
    <w:rsid w:val="001E7932"/>
    <w:rsid w:val="001F6106"/>
    <w:rsid w:val="002050F1"/>
    <w:rsid w:val="00205FCC"/>
    <w:rsid w:val="00210232"/>
    <w:rsid w:val="00217F7C"/>
    <w:rsid w:val="0026362C"/>
    <w:rsid w:val="002702F0"/>
    <w:rsid w:val="002831F6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29DF"/>
    <w:rsid w:val="00384E9A"/>
    <w:rsid w:val="003C6969"/>
    <w:rsid w:val="003D73A7"/>
    <w:rsid w:val="003E3C7E"/>
    <w:rsid w:val="00427119"/>
    <w:rsid w:val="00427956"/>
    <w:rsid w:val="0043066A"/>
    <w:rsid w:val="00430FD0"/>
    <w:rsid w:val="0043313C"/>
    <w:rsid w:val="00434A75"/>
    <w:rsid w:val="00452960"/>
    <w:rsid w:val="00495AA7"/>
    <w:rsid w:val="004B4B13"/>
    <w:rsid w:val="004B72C6"/>
    <w:rsid w:val="004C0A8D"/>
    <w:rsid w:val="004C20D8"/>
    <w:rsid w:val="004C4A67"/>
    <w:rsid w:val="004D4C32"/>
    <w:rsid w:val="004E37B2"/>
    <w:rsid w:val="004F3944"/>
    <w:rsid w:val="00510906"/>
    <w:rsid w:val="005249C4"/>
    <w:rsid w:val="00540637"/>
    <w:rsid w:val="00560554"/>
    <w:rsid w:val="00560AE5"/>
    <w:rsid w:val="005B4246"/>
    <w:rsid w:val="005C02A5"/>
    <w:rsid w:val="005E0A1A"/>
    <w:rsid w:val="006214E7"/>
    <w:rsid w:val="00641B2D"/>
    <w:rsid w:val="0069264E"/>
    <w:rsid w:val="006D5339"/>
    <w:rsid w:val="006D7026"/>
    <w:rsid w:val="006D7D5F"/>
    <w:rsid w:val="006E306C"/>
    <w:rsid w:val="00701C9D"/>
    <w:rsid w:val="00714343"/>
    <w:rsid w:val="007321BA"/>
    <w:rsid w:val="00746986"/>
    <w:rsid w:val="00754F4F"/>
    <w:rsid w:val="007906DE"/>
    <w:rsid w:val="007A4F9C"/>
    <w:rsid w:val="007B659F"/>
    <w:rsid w:val="007F7C10"/>
    <w:rsid w:val="00803F78"/>
    <w:rsid w:val="00804C60"/>
    <w:rsid w:val="008050A6"/>
    <w:rsid w:val="008113E2"/>
    <w:rsid w:val="00817394"/>
    <w:rsid w:val="00826461"/>
    <w:rsid w:val="00827F0E"/>
    <w:rsid w:val="0084362C"/>
    <w:rsid w:val="008546E6"/>
    <w:rsid w:val="008C205F"/>
    <w:rsid w:val="008C5D82"/>
    <w:rsid w:val="00914F17"/>
    <w:rsid w:val="00924275"/>
    <w:rsid w:val="00957416"/>
    <w:rsid w:val="00976601"/>
    <w:rsid w:val="00993551"/>
    <w:rsid w:val="00996276"/>
    <w:rsid w:val="009975F7"/>
    <w:rsid w:val="009A6C1C"/>
    <w:rsid w:val="009B7F79"/>
    <w:rsid w:val="009D4CDA"/>
    <w:rsid w:val="009E0822"/>
    <w:rsid w:val="00A06AB8"/>
    <w:rsid w:val="00A14615"/>
    <w:rsid w:val="00A566E6"/>
    <w:rsid w:val="00A7123B"/>
    <w:rsid w:val="00AB55ED"/>
    <w:rsid w:val="00AC2021"/>
    <w:rsid w:val="00AC7A4F"/>
    <w:rsid w:val="00AF195E"/>
    <w:rsid w:val="00AF1F89"/>
    <w:rsid w:val="00B03BFD"/>
    <w:rsid w:val="00B22E22"/>
    <w:rsid w:val="00B335FB"/>
    <w:rsid w:val="00B362A6"/>
    <w:rsid w:val="00B4294B"/>
    <w:rsid w:val="00B543F6"/>
    <w:rsid w:val="00B55757"/>
    <w:rsid w:val="00B57543"/>
    <w:rsid w:val="00B6362D"/>
    <w:rsid w:val="00B70873"/>
    <w:rsid w:val="00B92E10"/>
    <w:rsid w:val="00BB0BD8"/>
    <w:rsid w:val="00BC25F5"/>
    <w:rsid w:val="00BC3E57"/>
    <w:rsid w:val="00C56A14"/>
    <w:rsid w:val="00C61699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B7984"/>
    <w:rsid w:val="00DE41D4"/>
    <w:rsid w:val="00DF319A"/>
    <w:rsid w:val="00DF5670"/>
    <w:rsid w:val="00E07078"/>
    <w:rsid w:val="00E158CE"/>
    <w:rsid w:val="00E33E91"/>
    <w:rsid w:val="00E5237D"/>
    <w:rsid w:val="00E820CE"/>
    <w:rsid w:val="00E93BA5"/>
    <w:rsid w:val="00EB1779"/>
    <w:rsid w:val="00EE49AC"/>
    <w:rsid w:val="00EF1662"/>
    <w:rsid w:val="00EF1B9E"/>
    <w:rsid w:val="00EF7B56"/>
    <w:rsid w:val="00F03F84"/>
    <w:rsid w:val="00F063C7"/>
    <w:rsid w:val="00F2460E"/>
    <w:rsid w:val="00F276FE"/>
    <w:rsid w:val="00F353CA"/>
    <w:rsid w:val="00F4224C"/>
    <w:rsid w:val="00F4225C"/>
    <w:rsid w:val="00F43B62"/>
    <w:rsid w:val="00F45EA9"/>
    <w:rsid w:val="00F64695"/>
    <w:rsid w:val="00F84BCF"/>
    <w:rsid w:val="00F868AE"/>
    <w:rsid w:val="00FD1351"/>
    <w:rsid w:val="00FD3721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5020-CEB4-4B6B-A9B3-FDF81775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39"/>
    <w:rsid w:val="0099627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349B-3954-49D1-927B-E3F82783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Vedran</cp:lastModifiedBy>
  <cp:revision>2</cp:revision>
  <cp:lastPrinted>2018-05-22T13:27:00Z</cp:lastPrinted>
  <dcterms:created xsi:type="dcterms:W3CDTF">2022-01-24T12:22:00Z</dcterms:created>
  <dcterms:modified xsi:type="dcterms:W3CDTF">2022-01-24T12:22:00Z</dcterms:modified>
</cp:coreProperties>
</file>