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7697"/>
      </w:tblGrid>
      <w:tr w:rsidR="003030C9" w:rsidTr="003030C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0C9" w:rsidRDefault="0005489D">
            <w:pPr>
              <w:spacing w:line="276" w:lineRule="auto"/>
              <w:rPr>
                <w:rFonts w:ascii="Arial" w:hAnsi="Arial" w:cs="Arial"/>
                <w:lang w:val="sr-Latn-CS"/>
              </w:rPr>
            </w:pPr>
            <w:r w:rsidRPr="0005489D">
              <w:rPr>
                <w:rFonts w:ascii="Arial" w:hAnsi="Arial" w:cs="Arial"/>
                <w:noProof/>
                <w:lang w:val="bs-Latn-BA" w:eastAsia="bs-Latn-BA"/>
              </w:rPr>
              <w:drawing>
                <wp:inline distT="0" distB="0" distL="0" distR="0">
                  <wp:extent cx="665812" cy="828000"/>
                  <wp:effectExtent l="0" t="0" r="1270" b="0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0C9" w:rsidRDefault="00303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ЦЕНТАР ЗА РАЗВОЈ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ПОЉОПРИВРЕДЕ </w:t>
            </w:r>
            <w:r>
              <w:rPr>
                <w:rFonts w:ascii="Arial" w:hAnsi="Arial" w:cs="Arial"/>
                <w:b/>
                <w:sz w:val="22"/>
                <w:szCs w:val="22"/>
              </w:rPr>
              <w:t>И СЕЛА</w:t>
            </w:r>
          </w:p>
          <w:p w:rsidR="003030C9" w:rsidRDefault="00303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БАЊА ЛУКА</w:t>
            </w:r>
          </w:p>
          <w:p w:rsidR="003030C9" w:rsidRDefault="003030C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030C9" w:rsidRDefault="00947A11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Југ Богдана 4</w:t>
            </w:r>
          </w:p>
        </w:tc>
      </w:tr>
    </w:tbl>
    <w:p w:rsidR="003030C9" w:rsidRDefault="003030C9" w:rsidP="003030C9">
      <w:pPr>
        <w:rPr>
          <w:rFonts w:ascii="Arial" w:hAnsi="Arial" w:cs="Arial"/>
          <w:sz w:val="22"/>
          <w:szCs w:val="22"/>
          <w:lang w:val="sr-Latn-CS"/>
        </w:rPr>
      </w:pPr>
    </w:p>
    <w:p w:rsidR="003030C9" w:rsidRDefault="003030C9" w:rsidP="003030C9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На основу члана 2. и члана 1</w:t>
      </w:r>
      <w:r>
        <w:rPr>
          <w:rFonts w:ascii="Arial" w:hAnsi="Arial" w:cs="Arial"/>
          <w:sz w:val="22"/>
          <w:szCs w:val="22"/>
          <w:lang w:val="sr-Latn-BA"/>
        </w:rPr>
        <w:t>1</w:t>
      </w:r>
      <w:r>
        <w:rPr>
          <w:rFonts w:ascii="Arial" w:hAnsi="Arial" w:cs="Arial"/>
          <w:sz w:val="22"/>
          <w:szCs w:val="22"/>
          <w:lang w:val="sr-Cyrl-CS"/>
        </w:rPr>
        <w:t xml:space="preserve">. Правилника о </w:t>
      </w:r>
      <w:r>
        <w:rPr>
          <w:rFonts w:ascii="Arial" w:hAnsi="Arial" w:cs="Arial"/>
          <w:sz w:val="22"/>
          <w:szCs w:val="22"/>
          <w:lang w:val="ru-RU"/>
        </w:rPr>
        <w:t>расподјели средстава прикупљених о</w:t>
      </w:r>
      <w:r>
        <w:rPr>
          <w:rFonts w:ascii="Arial" w:hAnsi="Arial" w:cs="Arial"/>
          <w:sz w:val="22"/>
          <w:szCs w:val="22"/>
          <w:lang w:val="sr-Latn-CS"/>
        </w:rPr>
        <w:t>д</w:t>
      </w:r>
      <w:r>
        <w:rPr>
          <w:rFonts w:ascii="Arial" w:hAnsi="Arial" w:cs="Arial"/>
          <w:sz w:val="22"/>
          <w:szCs w:val="22"/>
          <w:lang w:val="ru-RU"/>
        </w:rPr>
        <w:t xml:space="preserve"> накнаде за претварање пољопривредног земљишта у непољопривредне сврхе за 2018. годину</w:t>
      </w:r>
      <w:r>
        <w:rPr>
          <w:rFonts w:ascii="Arial" w:hAnsi="Arial" w:cs="Arial"/>
          <w:sz w:val="22"/>
          <w:szCs w:val="22"/>
          <w:lang w:val="sr-Cyrl-CS"/>
        </w:rPr>
        <w:t xml:space="preserve">, Центар за развој пољопривреде и села расписује </w:t>
      </w:r>
    </w:p>
    <w:p w:rsidR="003030C9" w:rsidRPr="00103C88" w:rsidRDefault="003030C9" w:rsidP="003030C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ЈАВНИ ПОЗИВ</w:t>
      </w:r>
    </w:p>
    <w:p w:rsidR="003030C9" w:rsidRDefault="003030C9" w:rsidP="009B586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9B5865">
        <w:rPr>
          <w:rFonts w:ascii="Arial" w:hAnsi="Arial" w:cs="Arial"/>
          <w:sz w:val="22"/>
          <w:szCs w:val="22"/>
          <w:lang w:val="sr-Cyrl-CS"/>
        </w:rPr>
        <w:t>расподјелу</w:t>
      </w:r>
      <w:r>
        <w:rPr>
          <w:rFonts w:ascii="Arial" w:hAnsi="Arial" w:cs="Arial"/>
          <w:sz w:val="22"/>
          <w:szCs w:val="22"/>
          <w:lang w:val="sr-Cyrl-CS"/>
        </w:rPr>
        <w:t xml:space="preserve"> средстава </w:t>
      </w:r>
      <w:r w:rsidR="009B5865">
        <w:rPr>
          <w:rFonts w:ascii="Arial" w:hAnsi="Arial" w:cs="Arial"/>
          <w:sz w:val="22"/>
          <w:szCs w:val="22"/>
          <w:lang w:val="ru-RU"/>
        </w:rPr>
        <w:t>прикупљених од накнаде за претварање пољопривредног</w:t>
      </w:r>
      <w:r>
        <w:rPr>
          <w:rFonts w:ascii="Arial" w:hAnsi="Arial" w:cs="Arial"/>
          <w:sz w:val="22"/>
          <w:szCs w:val="22"/>
          <w:lang w:val="ru-RU"/>
        </w:rPr>
        <w:t xml:space="preserve">  земљишта у непољопривредне сврхе</w:t>
      </w:r>
      <w:r>
        <w:rPr>
          <w:rFonts w:ascii="Arial" w:hAnsi="Arial" w:cs="Arial"/>
          <w:sz w:val="22"/>
          <w:szCs w:val="22"/>
          <w:lang w:val="sr-Cyrl-CS"/>
        </w:rPr>
        <w:t xml:space="preserve"> за 2018. годину</w:t>
      </w:r>
    </w:p>
    <w:p w:rsidR="003030C9" w:rsidRDefault="003030C9" w:rsidP="003030C9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numPr>
          <w:ilvl w:val="0"/>
          <w:numId w:val="1"/>
        </w:numPr>
        <w:tabs>
          <w:tab w:val="left" w:pos="360"/>
          <w:tab w:val="left" w:pos="851"/>
        </w:tabs>
        <w:ind w:left="0" w:firstLine="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Циљеви додјељивања средстава:</w:t>
      </w:r>
    </w:p>
    <w:p w:rsidR="003030C9" w:rsidRDefault="003030C9" w:rsidP="003030C9">
      <w:pPr>
        <w:tabs>
          <w:tab w:val="left" w:pos="360"/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Основни циљеви додјељивања средстава</w:t>
      </w:r>
      <w:r w:rsidR="00B56479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прикупљених </w:t>
      </w:r>
      <w:r w:rsidR="009B5865">
        <w:rPr>
          <w:rFonts w:ascii="Arial" w:hAnsi="Arial" w:cs="Arial"/>
          <w:sz w:val="22"/>
          <w:szCs w:val="22"/>
          <w:lang w:val="ru-RU"/>
        </w:rPr>
        <w:t>по основу промјене намјене</w:t>
      </w:r>
      <w:r>
        <w:rPr>
          <w:rFonts w:ascii="Arial" w:hAnsi="Arial" w:cs="Arial"/>
          <w:sz w:val="22"/>
          <w:szCs w:val="22"/>
          <w:lang w:val="ru-RU"/>
        </w:rPr>
        <w:t xml:space="preserve">  пољопривредног земљишта у непољопривредне сврхе</w:t>
      </w:r>
      <w:r>
        <w:rPr>
          <w:rFonts w:ascii="Arial" w:hAnsi="Arial" w:cs="Arial"/>
          <w:sz w:val="22"/>
          <w:szCs w:val="22"/>
          <w:lang w:val="sr-Cyrl-CS"/>
        </w:rPr>
        <w:t xml:space="preserve"> (у даљем тексту средстава)</w:t>
      </w:r>
      <w:r w:rsidR="00B3351A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су унапређење и јачање пољопривредног сектора, стварања тржишно оријентисаних произвођача,јачања њихове конкурентности и смањења стопе незапослености кроз оспособљавање и уређење пољопривредних земљишта која су деградирана, запуштена, која су лошијег квалитета или су неплодна, поправку и побољшање плодности земљишта, спровођење противерозивних мјера или мелиорације пољопривредног земљишта слабијег квалитета и спровођење поступка комасације.</w:t>
      </w:r>
    </w:p>
    <w:p w:rsidR="003030C9" w:rsidRDefault="003030C9" w:rsidP="003030C9">
      <w:pPr>
        <w:tabs>
          <w:tab w:val="left" w:pos="360"/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numPr>
          <w:ilvl w:val="0"/>
          <w:numId w:val="1"/>
        </w:numPr>
        <w:tabs>
          <w:tab w:val="left" w:pos="360"/>
          <w:tab w:val="left" w:pos="851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Намјена средстава:</w:t>
      </w:r>
    </w:p>
    <w:p w:rsidR="003030C9" w:rsidRDefault="003030C9" w:rsidP="003030C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Максимална средства која може остварити апликант утврђују су у висини </w:t>
      </w:r>
      <w:r w:rsidR="00B56479">
        <w:rPr>
          <w:rFonts w:ascii="Arial" w:hAnsi="Arial" w:cs="Arial"/>
          <w:sz w:val="22"/>
          <w:szCs w:val="22"/>
          <w:lang w:val="ru-RU"/>
        </w:rPr>
        <w:t xml:space="preserve">до </w:t>
      </w:r>
      <w:r>
        <w:rPr>
          <w:rFonts w:ascii="Arial" w:hAnsi="Arial" w:cs="Arial"/>
          <w:sz w:val="22"/>
          <w:szCs w:val="22"/>
          <w:lang w:val="ru-RU"/>
        </w:rPr>
        <w:t>60% од вриједности пројекта</w:t>
      </w:r>
      <w:r>
        <w:rPr>
          <w:rFonts w:ascii="Arial" w:hAnsi="Arial" w:cs="Arial"/>
          <w:sz w:val="22"/>
          <w:szCs w:val="22"/>
          <w:lang w:val="sr-Cyrl-CS"/>
        </w:rPr>
        <w:t xml:space="preserve">  и</w:t>
      </w:r>
      <w:r w:rsidR="00983DF9">
        <w:rPr>
          <w:rFonts w:ascii="Arial" w:hAnsi="Arial" w:cs="Arial"/>
          <w:sz w:val="22"/>
          <w:szCs w:val="22"/>
          <w:lang w:val="en-US"/>
        </w:rPr>
        <w:t xml:space="preserve"> </w:t>
      </w:r>
      <w:r w:rsidR="005558A5">
        <w:rPr>
          <w:rFonts w:ascii="Arial" w:hAnsi="Arial" w:cs="Arial"/>
          <w:sz w:val="22"/>
          <w:szCs w:val="22"/>
        </w:rPr>
        <w:t>не могу бити већа од 6.000 КМ</w:t>
      </w:r>
      <w:r w:rsidR="00B56479">
        <w:rPr>
          <w:rFonts w:ascii="Arial" w:hAnsi="Arial" w:cs="Arial"/>
          <w:sz w:val="22"/>
          <w:szCs w:val="22"/>
        </w:rPr>
        <w:t xml:space="preserve"> по пројекту и</w:t>
      </w:r>
      <w:r>
        <w:rPr>
          <w:rFonts w:ascii="Arial" w:hAnsi="Arial" w:cs="Arial"/>
          <w:sz w:val="22"/>
          <w:szCs w:val="22"/>
          <w:lang w:val="sr-Cyrl-CS"/>
        </w:rPr>
        <w:t xml:space="preserve"> то:</w:t>
      </w:r>
    </w:p>
    <w:p w:rsidR="003030C9" w:rsidRDefault="003030C9" w:rsidP="003030C9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за оспособљавање и уређење пољопривредних земљишта која су деградирана, запуштена, која су лошијег квалитета или су неплодна износ до------------------- </w:t>
      </w:r>
      <w:r w:rsidR="00B3351A"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.000 КМ;</w:t>
      </w:r>
    </w:p>
    <w:p w:rsidR="003030C9" w:rsidRDefault="003030C9" w:rsidP="003030C9">
      <w:pPr>
        <w:pStyle w:val="ListParagraph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за поправку и побољшање плодности земљишта износ до ----------------------</w:t>
      </w:r>
      <w:r>
        <w:rPr>
          <w:rFonts w:ascii="Arial" w:hAnsi="Arial" w:cs="Arial"/>
          <w:sz w:val="22"/>
          <w:szCs w:val="22"/>
        </w:rPr>
        <w:t>5.000 KM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3030C9" w:rsidRDefault="003030C9" w:rsidP="003030C9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спровођење противерозивних мјера или мелиорације пољопривредног земљишта слабијег квалитета износ до-----------------------</w:t>
      </w:r>
      <w:r w:rsidR="00B3351A">
        <w:rPr>
          <w:rFonts w:ascii="Arial" w:hAnsi="Arial" w:cs="Arial"/>
          <w:sz w:val="22"/>
          <w:szCs w:val="22"/>
          <w:lang w:val="sr-Cyrl-CS"/>
        </w:rPr>
        <w:t>------------------------------ 5</w:t>
      </w:r>
      <w:r>
        <w:rPr>
          <w:rFonts w:ascii="Arial" w:hAnsi="Arial" w:cs="Arial"/>
          <w:sz w:val="22"/>
          <w:szCs w:val="22"/>
          <w:lang w:val="sr-Cyrl-CS"/>
        </w:rPr>
        <w:t>.000 КМ;</w:t>
      </w:r>
    </w:p>
    <w:p w:rsidR="003030C9" w:rsidRDefault="003030C9" w:rsidP="003030C9">
      <w:pPr>
        <w:numPr>
          <w:ilvl w:val="0"/>
          <w:numId w:val="2"/>
        </w:numPr>
        <w:tabs>
          <w:tab w:val="left" w:pos="284"/>
          <w:tab w:val="left" w:pos="851"/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за спровођење поступка комасације износ до -----------------------------------------3.000 КМ.</w:t>
      </w:r>
    </w:p>
    <w:p w:rsidR="00B3351A" w:rsidRDefault="00B3351A" w:rsidP="003030C9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Pr="00E05F34" w:rsidRDefault="003030C9" w:rsidP="00E05F34">
      <w:pPr>
        <w:pStyle w:val="ListParagraph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05F34">
        <w:rPr>
          <w:rFonts w:ascii="Arial" w:hAnsi="Arial" w:cs="Arial"/>
          <w:b/>
          <w:sz w:val="22"/>
          <w:szCs w:val="22"/>
        </w:rPr>
        <w:t>Услови за додјелу средстава:</w:t>
      </w:r>
    </w:p>
    <w:p w:rsidR="00E05F34" w:rsidRPr="00E05F34" w:rsidRDefault="00E05F34" w:rsidP="00E05F34">
      <w:pPr>
        <w:pStyle w:val="ListParagraph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013EF" w:rsidRDefault="003030C9" w:rsidP="003030C9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Право на </w:t>
      </w:r>
      <w:r w:rsidR="005558A5">
        <w:rPr>
          <w:rFonts w:ascii="Arial" w:hAnsi="Arial" w:cs="Arial"/>
          <w:sz w:val="22"/>
          <w:szCs w:val="22"/>
          <w:lang w:val="sr-Cyrl-CS"/>
        </w:rPr>
        <w:t xml:space="preserve">кориштење </w:t>
      </w:r>
      <w:r>
        <w:rPr>
          <w:rFonts w:ascii="Arial" w:hAnsi="Arial" w:cs="Arial"/>
          <w:sz w:val="22"/>
          <w:szCs w:val="22"/>
          <w:lang w:val="sr-Cyrl-CS"/>
        </w:rPr>
        <w:t>средст</w:t>
      </w:r>
      <w:r w:rsidR="000013EF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ва могу остварити физичка </w:t>
      </w:r>
      <w:r w:rsidR="000013EF">
        <w:rPr>
          <w:rFonts w:ascii="Arial" w:hAnsi="Arial" w:cs="Arial"/>
          <w:sz w:val="22"/>
          <w:szCs w:val="22"/>
          <w:lang w:val="sr-Cyrl-CS"/>
        </w:rPr>
        <w:t xml:space="preserve">и правна </w:t>
      </w:r>
      <w:r>
        <w:rPr>
          <w:rFonts w:ascii="Arial" w:hAnsi="Arial" w:cs="Arial"/>
          <w:sz w:val="22"/>
          <w:szCs w:val="22"/>
          <w:lang w:val="sr-Cyrl-CS"/>
        </w:rPr>
        <w:t xml:space="preserve">лица </w:t>
      </w:r>
      <w:r w:rsidR="000013EF">
        <w:rPr>
          <w:rFonts w:ascii="Arial" w:hAnsi="Arial" w:cs="Arial"/>
          <w:sz w:val="22"/>
          <w:szCs w:val="22"/>
          <w:lang w:val="sr-Cyrl-CS"/>
        </w:rPr>
        <w:t xml:space="preserve">која се баве пољопривредном производњом </w:t>
      </w:r>
      <w:r w:rsidR="008B2DB6">
        <w:rPr>
          <w:rFonts w:ascii="Arial" w:hAnsi="Arial" w:cs="Arial"/>
          <w:sz w:val="22"/>
          <w:szCs w:val="22"/>
          <w:lang w:val="sr-Cyrl-CS"/>
        </w:rPr>
        <w:t>искључиво</w:t>
      </w:r>
      <w:r w:rsidR="00983DF9">
        <w:rPr>
          <w:rFonts w:ascii="Arial" w:hAnsi="Arial" w:cs="Arial"/>
          <w:sz w:val="22"/>
          <w:szCs w:val="22"/>
          <w:lang w:val="en-US"/>
        </w:rPr>
        <w:t xml:space="preserve"> </w:t>
      </w:r>
      <w:r w:rsidR="000013EF">
        <w:rPr>
          <w:rFonts w:ascii="Arial" w:hAnsi="Arial" w:cs="Arial"/>
          <w:sz w:val="22"/>
          <w:szCs w:val="22"/>
          <w:lang w:val="ru-RU"/>
        </w:rPr>
        <w:t>на руралном подручју Града Бањалуке, и која испуњавају  сљедеће услове:</w:t>
      </w:r>
    </w:p>
    <w:p w:rsidR="00BD5DAD" w:rsidRDefault="000013EF" w:rsidP="003030C9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да имају мјесто сталног</w:t>
      </w:r>
      <w:r w:rsidR="003030C9">
        <w:rPr>
          <w:rFonts w:ascii="Arial" w:hAnsi="Arial" w:cs="Arial"/>
          <w:sz w:val="22"/>
          <w:szCs w:val="22"/>
          <w:lang w:val="ru-RU"/>
        </w:rPr>
        <w:t xml:space="preserve"> пребивалишт</w:t>
      </w:r>
      <w:r>
        <w:rPr>
          <w:rFonts w:ascii="Arial" w:hAnsi="Arial" w:cs="Arial"/>
          <w:sz w:val="22"/>
          <w:szCs w:val="22"/>
          <w:lang w:val="ru-RU"/>
        </w:rPr>
        <w:t>а на руралном подручју Града</w:t>
      </w:r>
      <w:r w:rsidR="005558A5">
        <w:rPr>
          <w:rFonts w:ascii="Arial" w:hAnsi="Arial" w:cs="Arial"/>
          <w:sz w:val="22"/>
          <w:szCs w:val="22"/>
          <w:lang w:val="ru-RU"/>
        </w:rPr>
        <w:t>,</w:t>
      </w:r>
    </w:p>
    <w:p w:rsidR="003030C9" w:rsidRDefault="00BD5DAD" w:rsidP="003030C9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да аплицирају за минимално 1 ха, а максимално</w:t>
      </w:r>
      <w:r w:rsidR="00983DF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5 ха површине земљишта,</w:t>
      </w:r>
    </w:p>
    <w:p w:rsidR="003030C9" w:rsidRPr="00E05F34" w:rsidRDefault="00C40443" w:rsidP="003030C9">
      <w:pPr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="00BD5DAD">
        <w:rPr>
          <w:rFonts w:ascii="Arial" w:hAnsi="Arial" w:cs="Arial"/>
          <w:sz w:val="22"/>
          <w:szCs w:val="22"/>
          <w:lang w:val="ru-RU"/>
        </w:rPr>
        <w:t xml:space="preserve">да су уписани у Регистар пољопривредних газдинстава који води АПИФ као некомерцијално или комерцијално </w:t>
      </w:r>
      <w:r>
        <w:rPr>
          <w:rFonts w:ascii="Arial" w:hAnsi="Arial" w:cs="Arial"/>
          <w:sz w:val="22"/>
          <w:szCs w:val="22"/>
          <w:lang w:val="ru-RU"/>
        </w:rPr>
        <w:t xml:space="preserve">породично </w:t>
      </w:r>
      <w:r w:rsidR="00E05F34">
        <w:rPr>
          <w:rFonts w:ascii="Arial" w:hAnsi="Arial" w:cs="Arial"/>
          <w:sz w:val="22"/>
          <w:szCs w:val="22"/>
          <w:lang w:val="ru-RU"/>
        </w:rPr>
        <w:t>пољопривредно газдинство,</w:t>
      </w:r>
    </w:p>
    <w:p w:rsidR="000013EF" w:rsidRDefault="00E05F34" w:rsidP="003030C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- </w:t>
      </w:r>
      <w:r w:rsidR="00C40443">
        <w:rPr>
          <w:rFonts w:ascii="Arial" w:hAnsi="Arial" w:cs="Arial"/>
          <w:sz w:val="22"/>
          <w:szCs w:val="22"/>
          <w:lang w:val="ru-RU"/>
        </w:rPr>
        <w:t>да су уписани у Регистар пољопривредних газдинстава који води АПИФ, (пољопривредно газдинство правног субјекта регистровано на руралном простору Града Бања</w:t>
      </w:r>
      <w:r>
        <w:rPr>
          <w:rFonts w:ascii="Arial" w:hAnsi="Arial" w:cs="Arial"/>
          <w:sz w:val="22"/>
          <w:szCs w:val="22"/>
          <w:lang w:val="ru-RU"/>
        </w:rPr>
        <w:t>луке</w:t>
      </w:r>
      <w:r w:rsidR="00C40443">
        <w:rPr>
          <w:rFonts w:ascii="Arial" w:hAnsi="Arial" w:cs="Arial"/>
          <w:sz w:val="22"/>
          <w:szCs w:val="22"/>
          <w:lang w:val="ru-RU"/>
        </w:rPr>
        <w:t>),</w:t>
      </w:r>
    </w:p>
    <w:p w:rsidR="003030C9" w:rsidRDefault="003030C9" w:rsidP="003030C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="00E05F34">
        <w:rPr>
          <w:rFonts w:ascii="Arial" w:hAnsi="Arial" w:cs="Arial"/>
          <w:sz w:val="22"/>
          <w:szCs w:val="22"/>
          <w:lang w:val="ru-RU"/>
        </w:rPr>
        <w:t xml:space="preserve">  да су измирили све обавезе према Центру</w:t>
      </w:r>
      <w:r w:rsidR="00E05F34">
        <w:rPr>
          <w:rFonts w:ascii="Arial" w:hAnsi="Arial" w:cs="Arial"/>
          <w:sz w:val="22"/>
          <w:szCs w:val="22"/>
        </w:rPr>
        <w:t xml:space="preserve">, Граду </w:t>
      </w:r>
      <w:r w:rsidR="00E05F34">
        <w:rPr>
          <w:rFonts w:ascii="Arial" w:hAnsi="Arial" w:cs="Arial"/>
          <w:sz w:val="22"/>
          <w:szCs w:val="22"/>
          <w:lang w:val="ru-RU"/>
        </w:rPr>
        <w:t>и Пореској управи РС.</w:t>
      </w:r>
    </w:p>
    <w:p w:rsidR="003030C9" w:rsidRDefault="003030C9" w:rsidP="003030C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Право на средства од накнаде за претварање пољопривредног земљишта у непољопривредне сврхе </w:t>
      </w:r>
      <w:r w:rsidRPr="00E05F34">
        <w:rPr>
          <w:rFonts w:ascii="Arial" w:hAnsi="Arial" w:cs="Arial"/>
          <w:sz w:val="22"/>
          <w:szCs w:val="22"/>
          <w:lang w:val="sr-Cyrl-CS"/>
        </w:rPr>
        <w:t>не могу</w:t>
      </w:r>
      <w:r>
        <w:rPr>
          <w:rFonts w:ascii="Arial" w:hAnsi="Arial" w:cs="Arial"/>
          <w:sz w:val="22"/>
          <w:szCs w:val="22"/>
          <w:lang w:val="sr-Cyrl-CS"/>
        </w:rPr>
        <w:t xml:space="preserve"> остварити </w:t>
      </w:r>
      <w:r w:rsidR="00AE590C">
        <w:rPr>
          <w:rFonts w:ascii="Arial" w:hAnsi="Arial" w:cs="Arial"/>
          <w:sz w:val="22"/>
          <w:szCs w:val="22"/>
        </w:rPr>
        <w:t>правна и/или физичка лица која се финансирају из буџета Града, буџета РС и међународних фондова</w:t>
      </w:r>
      <w:r w:rsidR="007D4C85">
        <w:rPr>
          <w:rFonts w:ascii="Arial" w:hAnsi="Arial" w:cs="Arial"/>
          <w:sz w:val="22"/>
          <w:szCs w:val="22"/>
        </w:rPr>
        <w:t>.</w:t>
      </w:r>
      <w:r w:rsidR="007D4C85">
        <w:rPr>
          <w:rFonts w:ascii="Arial" w:hAnsi="Arial" w:cs="Arial"/>
          <w:sz w:val="22"/>
          <w:szCs w:val="22"/>
          <w:lang w:val="sr-Cyrl-CS"/>
        </w:rPr>
        <w:t>Такође, право на наведена средства, не могу остварити п</w:t>
      </w:r>
      <w:r w:rsidR="007D4C85">
        <w:rPr>
          <w:rFonts w:ascii="Arial" w:hAnsi="Arial" w:cs="Arial"/>
          <w:sz w:val="22"/>
          <w:szCs w:val="22"/>
        </w:rPr>
        <w:t xml:space="preserve">ољопривредна газдинства која су раније конкурисали, односно добили средства за исту парцелу </w:t>
      </w:r>
      <w:r w:rsidR="007D4C85" w:rsidRPr="00E05F34">
        <w:rPr>
          <w:rFonts w:ascii="Arial" w:hAnsi="Arial" w:cs="Arial"/>
          <w:b/>
          <w:sz w:val="22"/>
          <w:szCs w:val="22"/>
        </w:rPr>
        <w:t>(к.ч.)</w:t>
      </w:r>
      <w:r w:rsidR="007D4C85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E590C">
        <w:rPr>
          <w:rFonts w:ascii="Arial" w:hAnsi="Arial" w:cs="Arial"/>
          <w:sz w:val="22"/>
          <w:szCs w:val="22"/>
        </w:rPr>
        <w:t xml:space="preserve">као и </w:t>
      </w:r>
      <w:r>
        <w:rPr>
          <w:rFonts w:ascii="Arial" w:hAnsi="Arial" w:cs="Arial"/>
          <w:sz w:val="22"/>
          <w:szCs w:val="22"/>
          <w:lang w:val="sr-Cyrl-CS"/>
        </w:rPr>
        <w:t xml:space="preserve"> лица која </w:t>
      </w:r>
      <w:r w:rsidRPr="00E05F34">
        <w:rPr>
          <w:rFonts w:ascii="Arial" w:hAnsi="Arial" w:cs="Arial"/>
          <w:sz w:val="22"/>
          <w:szCs w:val="22"/>
          <w:lang w:val="sr-Cyrl-CS"/>
        </w:rPr>
        <w:t>нису</w:t>
      </w:r>
      <w:r>
        <w:rPr>
          <w:rFonts w:ascii="Arial" w:hAnsi="Arial" w:cs="Arial"/>
          <w:sz w:val="22"/>
          <w:szCs w:val="22"/>
          <w:lang w:val="sr-Cyrl-CS"/>
        </w:rPr>
        <w:t xml:space="preserve"> измирила доспјеле обавезе према Пореској управи РС, Граду Бања Лука,</w:t>
      </w:r>
      <w:r w:rsidR="007D4C85">
        <w:rPr>
          <w:rFonts w:ascii="Arial" w:hAnsi="Arial" w:cs="Arial"/>
          <w:sz w:val="22"/>
          <w:szCs w:val="22"/>
        </w:rPr>
        <w:t>Центру за развој пољопривреде и села или су тужени од стране Ц</w:t>
      </w:r>
      <w:r>
        <w:rPr>
          <w:rFonts w:ascii="Arial" w:hAnsi="Arial" w:cs="Arial"/>
          <w:sz w:val="22"/>
          <w:szCs w:val="22"/>
          <w:lang w:val="sr-Cyrl-CS"/>
        </w:rPr>
        <w:t>ентра</w:t>
      </w:r>
      <w:r w:rsidR="00AE590C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3030C9" w:rsidRDefault="003030C9" w:rsidP="003030C9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3030C9" w:rsidRDefault="003030C9" w:rsidP="003030C9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103C88" w:rsidRPr="00103C88" w:rsidRDefault="00103C88" w:rsidP="003030C9">
      <w:pPr>
        <w:tabs>
          <w:tab w:val="left" w:pos="600"/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4. Потребна документација:</w:t>
      </w:r>
    </w:p>
    <w:p w:rsidR="003030C9" w:rsidRDefault="003030C9" w:rsidP="003030C9">
      <w:pPr>
        <w:tabs>
          <w:tab w:val="left" w:pos="993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Учесници јавног позива за додјелу средстава поред попуњеног </w:t>
      </w:r>
      <w:r w:rsidRPr="00E05F34">
        <w:rPr>
          <w:rFonts w:ascii="Arial" w:hAnsi="Arial" w:cs="Arial"/>
          <w:sz w:val="22"/>
          <w:szCs w:val="22"/>
          <w:lang w:val="sr-Cyrl-CS"/>
        </w:rPr>
        <w:t>обрасца</w:t>
      </w:r>
      <w:r>
        <w:rPr>
          <w:rFonts w:ascii="Arial" w:hAnsi="Arial" w:cs="Arial"/>
          <w:sz w:val="22"/>
          <w:szCs w:val="22"/>
          <w:lang w:val="sr-Cyrl-CS"/>
        </w:rPr>
        <w:t xml:space="preserve"> конкурсне пријаве, којег могу преузети у </w:t>
      </w:r>
      <w:r w:rsidR="002D6A95">
        <w:rPr>
          <w:rFonts w:ascii="Arial" w:hAnsi="Arial" w:cs="Arial"/>
          <w:sz w:val="22"/>
          <w:szCs w:val="22"/>
          <w:lang w:val="sr-Cyrl-CS"/>
        </w:rPr>
        <w:t>просторијама</w:t>
      </w:r>
      <w:r>
        <w:rPr>
          <w:rFonts w:ascii="Arial" w:hAnsi="Arial" w:cs="Arial"/>
          <w:sz w:val="22"/>
          <w:szCs w:val="22"/>
          <w:lang w:val="sr-Cyrl-CS"/>
        </w:rPr>
        <w:t xml:space="preserve"> Центра, подносе и слиједећа документа:</w:t>
      </w:r>
    </w:p>
    <w:p w:rsidR="003030C9" w:rsidRDefault="003030C9" w:rsidP="003030C9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Пројекат уређења пољопривредног земљишта који треба да садржи:</w:t>
      </w:r>
    </w:p>
    <w:p w:rsidR="003030C9" w:rsidRDefault="003030C9" w:rsidP="003030C9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 w:rsidR="00B5682E">
        <w:rPr>
          <w:rFonts w:ascii="Arial" w:hAnsi="Arial" w:cs="Arial"/>
          <w:sz w:val="22"/>
          <w:szCs w:val="22"/>
          <w:lang w:val="ru-RU"/>
        </w:rPr>
        <w:t>назив пројекта,</w:t>
      </w:r>
    </w:p>
    <w:p w:rsidR="003030C9" w:rsidRDefault="003030C9" w:rsidP="003030C9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="00B5682E">
        <w:rPr>
          <w:rFonts w:ascii="Arial" w:hAnsi="Arial" w:cs="Arial"/>
          <w:sz w:val="22"/>
          <w:szCs w:val="22"/>
          <w:lang w:val="ru-RU"/>
        </w:rPr>
        <w:t>подаци о власнику (име и презиме, адреса становања, контакт телефон)</w:t>
      </w:r>
    </w:p>
    <w:p w:rsidR="003030C9" w:rsidRDefault="003030C9" w:rsidP="003030C9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вријеме трајања пројекта,</w:t>
      </w:r>
    </w:p>
    <w:p w:rsidR="003030C9" w:rsidRDefault="003030C9" w:rsidP="003030C9">
      <w:p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циљ пројекта са методама активности</w:t>
      </w:r>
      <w:r w:rsidR="00E05F34">
        <w:rPr>
          <w:rFonts w:ascii="Arial" w:hAnsi="Arial" w:cs="Arial"/>
          <w:sz w:val="22"/>
          <w:szCs w:val="22"/>
          <w:lang w:val="ru-RU"/>
        </w:rPr>
        <w:t>,</w:t>
      </w:r>
    </w:p>
    <w:p w:rsidR="00735680" w:rsidRDefault="003030C9" w:rsidP="00735680">
      <w:pPr>
        <w:tabs>
          <w:tab w:val="left" w:pos="851"/>
          <w:tab w:val="left" w:pos="993"/>
        </w:tabs>
        <w:ind w:left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табеларни приказ буџета пројекта</w:t>
      </w:r>
      <w:r w:rsidR="00735680">
        <w:rPr>
          <w:rFonts w:ascii="Arial" w:hAnsi="Arial" w:cs="Arial"/>
          <w:sz w:val="22"/>
          <w:szCs w:val="22"/>
          <w:lang w:val="ru-RU"/>
        </w:rPr>
        <w:t>,</w:t>
      </w:r>
    </w:p>
    <w:p w:rsidR="003C2E34" w:rsidRDefault="00735680" w:rsidP="00735680">
      <w:pPr>
        <w:tabs>
          <w:tab w:val="left" w:pos="851"/>
          <w:tab w:val="left" w:pos="993"/>
        </w:tabs>
        <w:ind w:left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доказ о извршеној анализи пољопривредног земљишта издат од надлежне институције,</w:t>
      </w:r>
    </w:p>
    <w:p w:rsidR="00496451" w:rsidRDefault="00496451" w:rsidP="00496451">
      <w:pPr>
        <w:tabs>
          <w:tab w:val="left" w:pos="851"/>
          <w:tab w:val="left" w:pos="993"/>
        </w:tabs>
        <w:ind w:left="56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>- г</w:t>
      </w:r>
      <w:r>
        <w:rPr>
          <w:rFonts w:ascii="Arial" w:hAnsi="Arial" w:cs="Arial"/>
          <w:sz w:val="22"/>
          <w:szCs w:val="22"/>
        </w:rPr>
        <w:t>аранција у виду</w:t>
      </w:r>
      <w:r w:rsidR="00864A1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изјаве да ће се по завршетку пројекта поднијети извјештај о реализацији у року од 10 дана од  дана завршетка пројекта.</w:t>
      </w:r>
    </w:p>
    <w:p w:rsidR="003030C9" w:rsidRPr="00496451" w:rsidRDefault="003030C9" w:rsidP="00496451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2D6A95" w:rsidRPr="002D6A95" w:rsidRDefault="002D6A95" w:rsidP="003030C9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 xml:space="preserve">Увјерење о пребивалишту </w:t>
      </w:r>
    </w:p>
    <w:p w:rsidR="007B5062" w:rsidRPr="00B839AF" w:rsidRDefault="007B5062" w:rsidP="007B5062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B839AF">
        <w:rPr>
          <w:rFonts w:ascii="Arial" w:hAnsi="Arial" w:cs="Arial"/>
          <w:sz w:val="22"/>
          <w:szCs w:val="22"/>
          <w:lang w:val="ru-RU"/>
        </w:rPr>
        <w:t xml:space="preserve">Посједовни лист и копија катастарског плана </w:t>
      </w:r>
      <w:r w:rsidR="00947A11" w:rsidRPr="00B839AF">
        <w:rPr>
          <w:rFonts w:ascii="Arial" w:hAnsi="Arial" w:cs="Arial"/>
          <w:sz w:val="22"/>
          <w:szCs w:val="22"/>
          <w:lang w:val="ru-RU"/>
        </w:rPr>
        <w:t>(не старији од 6 мјесеци)</w:t>
      </w:r>
      <w:r w:rsidR="00947A11">
        <w:rPr>
          <w:rFonts w:ascii="Arial" w:hAnsi="Arial" w:cs="Arial"/>
          <w:sz w:val="22"/>
          <w:szCs w:val="22"/>
          <w:lang w:val="ru-RU"/>
        </w:rPr>
        <w:t xml:space="preserve">, </w:t>
      </w:r>
      <w:r w:rsidRPr="00B839AF">
        <w:rPr>
          <w:rFonts w:ascii="Arial" w:hAnsi="Arial" w:cs="Arial"/>
          <w:sz w:val="22"/>
          <w:szCs w:val="22"/>
          <w:lang w:val="ru-RU"/>
        </w:rPr>
        <w:t>за предметно земљиште  са назнаком парцеле која се жели уредити,</w:t>
      </w:r>
    </w:p>
    <w:p w:rsidR="00B629A3" w:rsidRPr="00B839AF" w:rsidRDefault="0059259A" w:rsidP="007B5062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B839AF">
        <w:rPr>
          <w:rFonts w:ascii="Arial" w:hAnsi="Arial" w:cs="Arial"/>
          <w:sz w:val="22"/>
          <w:szCs w:val="22"/>
          <w:lang w:val="ru-RU"/>
        </w:rPr>
        <w:t>Уколико земљиште има више власника потребна је сагласност сувласника,</w:t>
      </w:r>
    </w:p>
    <w:p w:rsidR="0059259A" w:rsidRPr="00B839AF" w:rsidRDefault="0059259A" w:rsidP="007B5062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B839AF">
        <w:rPr>
          <w:rFonts w:ascii="Arial" w:hAnsi="Arial" w:cs="Arial"/>
          <w:sz w:val="22"/>
          <w:szCs w:val="22"/>
          <w:lang w:val="ru-RU"/>
        </w:rPr>
        <w:t xml:space="preserve">Уколико је земљиште предмет оставинске расправе, потребно је доставити доказ  од суда да је поступак у току, или у случају окончања поступка, овјерено рјешење о насљеђивању, </w:t>
      </w:r>
    </w:p>
    <w:p w:rsidR="007B5062" w:rsidRPr="00B839AF" w:rsidRDefault="007B5062" w:rsidP="007B5062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B839AF">
        <w:rPr>
          <w:rFonts w:ascii="Arial" w:hAnsi="Arial" w:cs="Arial"/>
          <w:sz w:val="22"/>
          <w:szCs w:val="22"/>
          <w:lang w:val="ru-RU"/>
        </w:rPr>
        <w:t>Фо</w:t>
      </w:r>
      <w:r w:rsidR="00AC6904">
        <w:rPr>
          <w:rFonts w:ascii="Arial" w:hAnsi="Arial" w:cs="Arial"/>
          <w:sz w:val="22"/>
          <w:szCs w:val="22"/>
          <w:lang w:val="ru-RU"/>
        </w:rPr>
        <w:t xml:space="preserve">токопија потврде о регистрацији пољопривредног </w:t>
      </w:r>
      <w:r w:rsidRPr="00B839AF">
        <w:rPr>
          <w:rFonts w:ascii="Arial" w:hAnsi="Arial" w:cs="Arial"/>
          <w:sz w:val="22"/>
          <w:szCs w:val="22"/>
          <w:lang w:val="ru-RU"/>
        </w:rPr>
        <w:t>газдинства код АПИФ-а (регистровани послије 01.11.2017. године),</w:t>
      </w:r>
      <w:r w:rsidR="00735680" w:rsidRPr="00B839AF">
        <w:rPr>
          <w:rFonts w:ascii="Arial" w:hAnsi="Arial" w:cs="Arial"/>
          <w:sz w:val="22"/>
          <w:szCs w:val="22"/>
          <w:lang w:val="ru-RU"/>
        </w:rPr>
        <w:t xml:space="preserve"> за физичка и правна лица,</w:t>
      </w:r>
    </w:p>
    <w:p w:rsidR="00496451" w:rsidRPr="00B839AF" w:rsidRDefault="00496451" w:rsidP="00496451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B839AF">
        <w:rPr>
          <w:rFonts w:ascii="Arial" w:hAnsi="Arial" w:cs="Arial"/>
          <w:sz w:val="22"/>
          <w:szCs w:val="22"/>
          <w:lang w:val="ru-RU"/>
        </w:rPr>
        <w:t xml:space="preserve">Фотокопија текућег или жиро рачуна, </w:t>
      </w:r>
    </w:p>
    <w:p w:rsidR="00B629A3" w:rsidRPr="00B839AF" w:rsidRDefault="00BE4557" w:rsidP="007B5062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Потврда </w:t>
      </w:r>
      <w:r w:rsidR="00807944">
        <w:rPr>
          <w:rFonts w:ascii="Arial" w:hAnsi="Arial" w:cs="Arial"/>
          <w:sz w:val="22"/>
          <w:szCs w:val="22"/>
          <w:lang w:val="sr-Cyrl-CS"/>
        </w:rPr>
        <w:t>о запослености/незапослености,</w:t>
      </w:r>
    </w:p>
    <w:p w:rsidR="0059259A" w:rsidRPr="00B839AF" w:rsidRDefault="0059259A" w:rsidP="0059259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B839AF">
        <w:rPr>
          <w:rFonts w:ascii="Arial" w:hAnsi="Arial" w:cs="Arial"/>
          <w:sz w:val="22"/>
          <w:szCs w:val="22"/>
          <w:lang w:val="ru-RU"/>
        </w:rPr>
        <w:t>Увјерење о измиреним пореским обавезама, за физичка лица</w:t>
      </w:r>
      <w:r w:rsidR="000F6A3D">
        <w:rPr>
          <w:rFonts w:ascii="Arial" w:hAnsi="Arial" w:cs="Arial"/>
          <w:sz w:val="22"/>
          <w:szCs w:val="22"/>
          <w:lang w:val="ru-RU"/>
        </w:rPr>
        <w:t>,</w:t>
      </w:r>
    </w:p>
    <w:p w:rsidR="003030C9" w:rsidRPr="00B839AF" w:rsidRDefault="0059259A" w:rsidP="007B5062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B839AF">
        <w:rPr>
          <w:rFonts w:ascii="Arial" w:hAnsi="Arial" w:cs="Arial"/>
          <w:sz w:val="22"/>
          <w:szCs w:val="22"/>
        </w:rPr>
        <w:t>Увјерење о измиреним пореским обавезама и доприносима, за правна лица,</w:t>
      </w:r>
    </w:p>
    <w:p w:rsidR="0059259A" w:rsidRPr="00B839AF" w:rsidRDefault="0059259A" w:rsidP="0059259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 w:rsidRPr="00B839AF">
        <w:rPr>
          <w:rFonts w:ascii="Arial" w:hAnsi="Arial" w:cs="Arial"/>
          <w:sz w:val="22"/>
          <w:szCs w:val="22"/>
          <w:lang w:val="ru-RU"/>
        </w:rPr>
        <w:t>Увјерење о измиреним обавезама према Граду Бања Лука (</w:t>
      </w:r>
      <w:r w:rsidR="00E05F34">
        <w:rPr>
          <w:rFonts w:ascii="Arial" w:hAnsi="Arial" w:cs="Arial"/>
          <w:sz w:val="22"/>
          <w:szCs w:val="22"/>
          <w:lang w:val="ru-RU"/>
        </w:rPr>
        <w:t>накнаде и таксе</w:t>
      </w:r>
      <w:r w:rsidR="00496451" w:rsidRPr="00B839AF">
        <w:rPr>
          <w:rFonts w:ascii="Arial" w:hAnsi="Arial" w:cs="Arial"/>
          <w:sz w:val="22"/>
          <w:szCs w:val="22"/>
          <w:lang w:val="ru-RU"/>
        </w:rPr>
        <w:t>)</w:t>
      </w:r>
      <w:r w:rsidR="00B839AF" w:rsidRPr="00B839AF">
        <w:rPr>
          <w:rFonts w:ascii="Arial" w:hAnsi="Arial" w:cs="Arial"/>
          <w:sz w:val="22"/>
          <w:szCs w:val="22"/>
          <w:lang w:val="ru-RU"/>
        </w:rPr>
        <w:t>,</w:t>
      </w:r>
    </w:p>
    <w:p w:rsidR="0059259A" w:rsidRPr="0059259A" w:rsidRDefault="0059259A" w:rsidP="0059259A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>Рјешење Одјељења за борачко-инвалидску заштиту Градске управе Града Бањалука</w:t>
      </w:r>
      <w:r w:rsidR="00496451">
        <w:rPr>
          <w:rFonts w:ascii="Arial" w:hAnsi="Arial" w:cs="Arial"/>
          <w:sz w:val="22"/>
          <w:szCs w:val="22"/>
          <w:lang w:val="ru-RU"/>
        </w:rPr>
        <w:t xml:space="preserve"> -</w:t>
      </w:r>
      <w:r>
        <w:rPr>
          <w:rFonts w:ascii="Arial" w:hAnsi="Arial" w:cs="Arial"/>
          <w:sz w:val="22"/>
          <w:szCs w:val="22"/>
          <w:lang w:val="ru-RU"/>
        </w:rPr>
        <w:t xml:space="preserve"> за породице погинулих бораца и ратне војне инвалиде</w:t>
      </w:r>
      <w:r w:rsidR="00B839AF">
        <w:rPr>
          <w:rFonts w:ascii="Arial" w:hAnsi="Arial" w:cs="Arial"/>
          <w:sz w:val="22"/>
          <w:szCs w:val="22"/>
          <w:lang w:val="ru-RU"/>
        </w:rPr>
        <w:t>.</w:t>
      </w: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Сви кандидати који испуне услове прописане Правилником о </w:t>
      </w:r>
      <w:r>
        <w:rPr>
          <w:rFonts w:ascii="Arial" w:hAnsi="Arial" w:cs="Arial"/>
          <w:sz w:val="22"/>
          <w:szCs w:val="22"/>
          <w:lang w:val="ru-RU"/>
        </w:rPr>
        <w:t>расподјели средстава прикупљених о</w:t>
      </w:r>
      <w:r>
        <w:rPr>
          <w:rFonts w:ascii="Arial" w:hAnsi="Arial" w:cs="Arial"/>
          <w:sz w:val="22"/>
          <w:szCs w:val="22"/>
          <w:lang w:val="sr-Latn-CS"/>
        </w:rPr>
        <w:t>д</w:t>
      </w:r>
      <w:r>
        <w:rPr>
          <w:rFonts w:ascii="Arial" w:hAnsi="Arial" w:cs="Arial"/>
          <w:sz w:val="22"/>
          <w:szCs w:val="22"/>
          <w:lang w:val="ru-RU"/>
        </w:rPr>
        <w:t xml:space="preserve"> накнаде за претварање пољопривредног земљишта у непољопривредне сврхе за 2018. </w:t>
      </w:r>
      <w:r w:rsidR="007D4C85">
        <w:rPr>
          <w:rFonts w:ascii="Arial" w:hAnsi="Arial" w:cs="Arial"/>
          <w:sz w:val="22"/>
          <w:szCs w:val="22"/>
          <w:lang w:val="ru-RU"/>
        </w:rPr>
        <w:t>г</w:t>
      </w:r>
      <w:r>
        <w:rPr>
          <w:rFonts w:ascii="Arial" w:hAnsi="Arial" w:cs="Arial"/>
          <w:sz w:val="22"/>
          <w:szCs w:val="22"/>
          <w:lang w:val="ru-RU"/>
        </w:rPr>
        <w:t>одину</w:t>
      </w:r>
      <w:r w:rsidR="00B839AF">
        <w:rPr>
          <w:rFonts w:ascii="Arial" w:hAnsi="Arial" w:cs="Arial"/>
          <w:sz w:val="22"/>
          <w:szCs w:val="22"/>
          <w:lang w:val="ru-RU"/>
        </w:rPr>
        <w:t>,</w:t>
      </w:r>
      <w:r w:rsidR="000F6A3D">
        <w:rPr>
          <w:rFonts w:ascii="Arial" w:hAnsi="Arial" w:cs="Arial"/>
          <w:sz w:val="22"/>
          <w:szCs w:val="22"/>
          <w:lang w:val="sr-Cyrl-CS"/>
        </w:rPr>
        <w:t xml:space="preserve"> биће</w:t>
      </w:r>
      <w:r>
        <w:rPr>
          <w:rFonts w:ascii="Arial" w:hAnsi="Arial" w:cs="Arial"/>
          <w:sz w:val="22"/>
          <w:szCs w:val="22"/>
          <w:lang w:val="sr-Cyrl-CS"/>
        </w:rPr>
        <w:t xml:space="preserve"> бодовани и рангирани, а средства ће се додјељивати до расположивог износа, у складу са поменутим Правилником. </w:t>
      </w: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Додјељивање средстава биће регулисано уговором закљученим изме</w:t>
      </w:r>
      <w:r w:rsidR="007D4C85">
        <w:rPr>
          <w:rFonts w:ascii="Arial" w:hAnsi="Arial" w:cs="Arial"/>
          <w:sz w:val="22"/>
          <w:szCs w:val="22"/>
          <w:lang w:val="sr-Cyrl-CS"/>
        </w:rPr>
        <w:t xml:space="preserve">ђу Центра и корисника средстава, у којем ће се дефинисати међусобна права и обавезе. </w:t>
      </w: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Конкурсне пријаве за додјелу средстава са свим прилозима</w:t>
      </w:r>
      <w:r w:rsidR="000F6A3D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 xml:space="preserve"> са назнаком „</w:t>
      </w:r>
      <w:r>
        <w:rPr>
          <w:rFonts w:ascii="Arial" w:hAnsi="Arial" w:cs="Arial"/>
          <w:b/>
          <w:i/>
          <w:sz w:val="22"/>
          <w:szCs w:val="22"/>
          <w:lang w:val="sr-Cyrl-CS"/>
        </w:rPr>
        <w:t>Средства за претварање пољопривредног земљишта</w:t>
      </w:r>
      <w:r>
        <w:rPr>
          <w:rFonts w:ascii="Arial" w:hAnsi="Arial" w:cs="Arial"/>
          <w:sz w:val="22"/>
          <w:szCs w:val="22"/>
          <w:lang w:val="sr-Cyrl-CS"/>
        </w:rPr>
        <w:t xml:space="preserve">“ потребно је доставити </w:t>
      </w:r>
      <w:r w:rsidRPr="00AC6904">
        <w:rPr>
          <w:rFonts w:ascii="Arial" w:hAnsi="Arial" w:cs="Arial"/>
          <w:sz w:val="22"/>
          <w:szCs w:val="22"/>
          <w:lang w:val="sr-Cyrl-CS"/>
        </w:rPr>
        <w:t>лично</w:t>
      </w:r>
      <w:r w:rsidR="00484DA6">
        <w:rPr>
          <w:rFonts w:ascii="Arial" w:hAnsi="Arial" w:cs="Arial"/>
          <w:sz w:val="22"/>
          <w:szCs w:val="22"/>
          <w:lang w:val="bs-Latn-BA"/>
        </w:rPr>
        <w:t xml:space="preserve"> </w:t>
      </w:r>
      <w:bookmarkStart w:id="0" w:name="_GoBack"/>
      <w:bookmarkEnd w:id="0"/>
      <w:r w:rsidR="00B839AF" w:rsidRPr="000F6A3D">
        <w:rPr>
          <w:rFonts w:ascii="Arial" w:hAnsi="Arial" w:cs="Arial"/>
          <w:i/>
          <w:sz w:val="22"/>
          <w:szCs w:val="22"/>
          <w:lang w:val="sr-Cyrl-CS"/>
        </w:rPr>
        <w:t>С</w:t>
      </w:r>
      <w:r w:rsidRPr="000F6A3D">
        <w:rPr>
          <w:rFonts w:ascii="Arial" w:hAnsi="Arial" w:cs="Arial"/>
          <w:i/>
          <w:sz w:val="22"/>
          <w:szCs w:val="22"/>
        </w:rPr>
        <w:t>лужби</w:t>
      </w:r>
      <w:r w:rsidR="00B839AF" w:rsidRPr="000F6A3D">
        <w:rPr>
          <w:rFonts w:ascii="Arial" w:hAnsi="Arial" w:cs="Arial"/>
          <w:i/>
          <w:sz w:val="22"/>
          <w:szCs w:val="22"/>
        </w:rPr>
        <w:t xml:space="preserve"> за планирање и развој</w:t>
      </w:r>
      <w:r w:rsidRPr="000F6A3D">
        <w:rPr>
          <w:rFonts w:ascii="Arial" w:hAnsi="Arial" w:cs="Arial"/>
          <w:i/>
          <w:sz w:val="22"/>
          <w:szCs w:val="22"/>
        </w:rPr>
        <w:t xml:space="preserve"> Центра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радним даном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од 9,00 до 15,00 </w:t>
      </w:r>
      <w:r>
        <w:rPr>
          <w:rFonts w:ascii="Arial" w:hAnsi="Arial" w:cs="Arial"/>
          <w:sz w:val="22"/>
          <w:szCs w:val="22"/>
          <w:lang w:val="sr-Cyrl-CS"/>
        </w:rPr>
        <w:t>часова</w:t>
      </w:r>
      <w:r w:rsidR="00807944">
        <w:rPr>
          <w:rFonts w:ascii="Arial" w:hAnsi="Arial" w:cs="Arial"/>
          <w:sz w:val="22"/>
          <w:szCs w:val="22"/>
          <w:lang w:val="sr-Latn-BA"/>
        </w:rPr>
        <w:t xml:space="preserve">, </w:t>
      </w:r>
      <w:r w:rsidR="00807944">
        <w:rPr>
          <w:rFonts w:ascii="Arial" w:hAnsi="Arial" w:cs="Arial"/>
          <w:sz w:val="22"/>
          <w:szCs w:val="22"/>
        </w:rPr>
        <w:t>или путем поште на адресу: Југ Богдана, бр:4; Бања Лука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Неблаговремне и непотпуне пријаве се неће разматрати!</w:t>
      </w: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</w:p>
    <w:p w:rsidR="003030C9" w:rsidRDefault="003030C9" w:rsidP="003030C9">
      <w:pPr>
        <w:tabs>
          <w:tab w:val="left" w:pos="993"/>
        </w:tabs>
        <w:ind w:firstLine="56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Јавни позив је отворен </w:t>
      </w:r>
      <w:r w:rsidR="00807944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07944" w:rsidRPr="000F6A3D">
        <w:rPr>
          <w:rFonts w:ascii="Arial" w:hAnsi="Arial" w:cs="Arial"/>
          <w:b/>
          <w:sz w:val="22"/>
          <w:szCs w:val="22"/>
          <w:lang w:val="sr-Cyrl-CS"/>
        </w:rPr>
        <w:t>04. јуна до 04. јула 2018. године</w:t>
      </w:r>
      <w:r w:rsidR="00807944">
        <w:rPr>
          <w:rFonts w:ascii="Arial" w:hAnsi="Arial" w:cs="Arial"/>
          <w:sz w:val="22"/>
          <w:szCs w:val="22"/>
          <w:lang w:val="sr-Cyrl-CS"/>
        </w:rPr>
        <w:t>.</w:t>
      </w:r>
    </w:p>
    <w:p w:rsidR="003030C9" w:rsidRDefault="003030C9" w:rsidP="003030C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Све додатне информације </w:t>
      </w:r>
      <w:r>
        <w:rPr>
          <w:rFonts w:ascii="Arial" w:hAnsi="Arial" w:cs="Arial"/>
          <w:sz w:val="22"/>
          <w:szCs w:val="22"/>
          <w:lang w:val="sr-Cyrl-CS"/>
        </w:rPr>
        <w:t>могу се добити</w:t>
      </w:r>
      <w:r>
        <w:rPr>
          <w:rFonts w:ascii="Arial" w:hAnsi="Arial" w:cs="Arial"/>
          <w:sz w:val="22"/>
          <w:szCs w:val="22"/>
        </w:rPr>
        <w:t xml:space="preserve"> у </w:t>
      </w:r>
      <w:r w:rsidR="00B839AF">
        <w:rPr>
          <w:rFonts w:ascii="Arial" w:hAnsi="Arial" w:cs="Arial"/>
          <w:sz w:val="22"/>
          <w:szCs w:val="22"/>
        </w:rPr>
        <w:t>просторијама Центра</w:t>
      </w:r>
      <w:r w:rsidR="002A254A">
        <w:rPr>
          <w:rFonts w:ascii="Arial" w:hAnsi="Arial" w:cs="Arial"/>
          <w:sz w:val="22"/>
          <w:szCs w:val="22"/>
        </w:rPr>
        <w:t xml:space="preserve"> (Југ Богдана</w:t>
      </w:r>
      <w:r w:rsidR="00AC6904">
        <w:rPr>
          <w:rFonts w:ascii="Arial" w:hAnsi="Arial" w:cs="Arial"/>
          <w:sz w:val="22"/>
          <w:szCs w:val="22"/>
        </w:rPr>
        <w:t>,</w:t>
      </w:r>
      <w:r w:rsidR="002A254A">
        <w:rPr>
          <w:rFonts w:ascii="Arial" w:hAnsi="Arial" w:cs="Arial"/>
          <w:sz w:val="22"/>
          <w:szCs w:val="22"/>
        </w:rPr>
        <w:t xml:space="preserve"> 4)</w:t>
      </w:r>
      <w:r>
        <w:rPr>
          <w:rFonts w:ascii="Arial" w:hAnsi="Arial" w:cs="Arial"/>
          <w:sz w:val="22"/>
          <w:szCs w:val="22"/>
        </w:rPr>
        <w:t xml:space="preserve"> или на телефоне: 051/433-639, </w:t>
      </w:r>
      <w:r w:rsidR="00B839AF">
        <w:rPr>
          <w:rFonts w:ascii="Arial" w:hAnsi="Arial" w:cs="Arial"/>
          <w:sz w:val="22"/>
          <w:szCs w:val="22"/>
        </w:rPr>
        <w:t>051/</w:t>
      </w:r>
      <w:r>
        <w:rPr>
          <w:rFonts w:ascii="Arial" w:hAnsi="Arial" w:cs="Arial"/>
          <w:sz w:val="22"/>
          <w:szCs w:val="22"/>
        </w:rPr>
        <w:t>433-62</w:t>
      </w:r>
      <w:r w:rsidR="00B839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3030C9" w:rsidRDefault="003030C9" w:rsidP="003030C9">
      <w:pPr>
        <w:tabs>
          <w:tab w:val="left" w:pos="993"/>
        </w:tabs>
        <w:ind w:firstLine="567"/>
        <w:rPr>
          <w:sz w:val="22"/>
          <w:szCs w:val="22"/>
        </w:rPr>
      </w:pPr>
    </w:p>
    <w:p w:rsidR="003030C9" w:rsidRDefault="003030C9" w:rsidP="003030C9">
      <w:pPr>
        <w:tabs>
          <w:tab w:val="left" w:pos="993"/>
        </w:tabs>
        <w:ind w:firstLine="567"/>
        <w:rPr>
          <w:rFonts w:ascii="Arial" w:hAnsi="Arial" w:cs="Arial"/>
          <w:sz w:val="22"/>
          <w:szCs w:val="22"/>
        </w:rPr>
      </w:pPr>
    </w:p>
    <w:p w:rsidR="00CE4879" w:rsidRDefault="00CE4879" w:rsidP="003030C9">
      <w:pPr>
        <w:jc w:val="center"/>
        <w:rPr>
          <w:rFonts w:ascii="Arial" w:hAnsi="Arial" w:cs="Arial"/>
          <w:sz w:val="22"/>
          <w:szCs w:val="22"/>
        </w:rPr>
      </w:pPr>
    </w:p>
    <w:p w:rsidR="003030C9" w:rsidRPr="008A35F6" w:rsidRDefault="003030C9" w:rsidP="003030C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A35F6" w:rsidRDefault="008A35F6" w:rsidP="003030C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„Центар за развој пољопривреде и села“</w:t>
      </w:r>
    </w:p>
    <w:p w:rsidR="00ED3E3D" w:rsidRPr="008A35F6" w:rsidRDefault="008A35F6" w:rsidP="003030C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Бања Лука  </w:t>
      </w:r>
    </w:p>
    <w:sectPr w:rsidR="00ED3E3D" w:rsidRPr="008A35F6" w:rsidSect="00103C8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C5A46"/>
    <w:multiLevelType w:val="hybridMultilevel"/>
    <w:tmpl w:val="95AE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32430"/>
    <w:multiLevelType w:val="hybridMultilevel"/>
    <w:tmpl w:val="937430D2"/>
    <w:lvl w:ilvl="0" w:tplc="6B5C4554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94230B9"/>
    <w:multiLevelType w:val="hybridMultilevel"/>
    <w:tmpl w:val="6E0A094E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>
      <w:start w:val="1"/>
      <w:numFmt w:val="lowerRoman"/>
      <w:lvlText w:val="%3."/>
      <w:lvlJc w:val="right"/>
      <w:pPr>
        <w:ind w:left="1800" w:hanging="180"/>
      </w:pPr>
    </w:lvl>
    <w:lvl w:ilvl="3" w:tplc="241A000F">
      <w:start w:val="1"/>
      <w:numFmt w:val="decimal"/>
      <w:lvlText w:val="%4."/>
      <w:lvlJc w:val="left"/>
      <w:pPr>
        <w:ind w:left="2520" w:hanging="360"/>
      </w:pPr>
    </w:lvl>
    <w:lvl w:ilvl="4" w:tplc="241A0019">
      <w:start w:val="1"/>
      <w:numFmt w:val="lowerLetter"/>
      <w:lvlText w:val="%5."/>
      <w:lvlJc w:val="left"/>
      <w:pPr>
        <w:ind w:left="3240" w:hanging="360"/>
      </w:pPr>
    </w:lvl>
    <w:lvl w:ilvl="5" w:tplc="241A001B">
      <w:start w:val="1"/>
      <w:numFmt w:val="lowerRoman"/>
      <w:lvlText w:val="%6."/>
      <w:lvlJc w:val="right"/>
      <w:pPr>
        <w:ind w:left="3960" w:hanging="180"/>
      </w:pPr>
    </w:lvl>
    <w:lvl w:ilvl="6" w:tplc="241A000F">
      <w:start w:val="1"/>
      <w:numFmt w:val="decimal"/>
      <w:lvlText w:val="%7."/>
      <w:lvlJc w:val="left"/>
      <w:pPr>
        <w:ind w:left="4680" w:hanging="360"/>
      </w:pPr>
    </w:lvl>
    <w:lvl w:ilvl="7" w:tplc="241A0019">
      <w:start w:val="1"/>
      <w:numFmt w:val="lowerLetter"/>
      <w:lvlText w:val="%8."/>
      <w:lvlJc w:val="left"/>
      <w:pPr>
        <w:ind w:left="5400" w:hanging="360"/>
      </w:pPr>
    </w:lvl>
    <w:lvl w:ilvl="8" w:tplc="2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D0594"/>
    <w:rsid w:val="000013EF"/>
    <w:rsid w:val="0005489D"/>
    <w:rsid w:val="000F6A3D"/>
    <w:rsid w:val="00103C88"/>
    <w:rsid w:val="001D0594"/>
    <w:rsid w:val="002A254A"/>
    <w:rsid w:val="002D6A95"/>
    <w:rsid w:val="003030C9"/>
    <w:rsid w:val="00364D42"/>
    <w:rsid w:val="003C2E34"/>
    <w:rsid w:val="00484DA6"/>
    <w:rsid w:val="00496451"/>
    <w:rsid w:val="005018F9"/>
    <w:rsid w:val="005558A5"/>
    <w:rsid w:val="0059259A"/>
    <w:rsid w:val="007204A8"/>
    <w:rsid w:val="00735680"/>
    <w:rsid w:val="00790A38"/>
    <w:rsid w:val="007B5062"/>
    <w:rsid w:val="007D4C85"/>
    <w:rsid w:val="00807944"/>
    <w:rsid w:val="00864A11"/>
    <w:rsid w:val="008A35F6"/>
    <w:rsid w:val="008B2DB6"/>
    <w:rsid w:val="00947A11"/>
    <w:rsid w:val="00983DF9"/>
    <w:rsid w:val="009A005F"/>
    <w:rsid w:val="009B5865"/>
    <w:rsid w:val="00AA04FE"/>
    <w:rsid w:val="00AA272F"/>
    <w:rsid w:val="00AC6904"/>
    <w:rsid w:val="00AE590C"/>
    <w:rsid w:val="00B3351A"/>
    <w:rsid w:val="00B5383F"/>
    <w:rsid w:val="00B55835"/>
    <w:rsid w:val="00B56479"/>
    <w:rsid w:val="00B5682E"/>
    <w:rsid w:val="00B629A3"/>
    <w:rsid w:val="00B839AF"/>
    <w:rsid w:val="00BB12D0"/>
    <w:rsid w:val="00BD5DAD"/>
    <w:rsid w:val="00BD673A"/>
    <w:rsid w:val="00BE4557"/>
    <w:rsid w:val="00C40443"/>
    <w:rsid w:val="00CE4879"/>
    <w:rsid w:val="00DD6A1C"/>
    <w:rsid w:val="00E05F34"/>
    <w:rsid w:val="00E84B14"/>
    <w:rsid w:val="00ED3E3D"/>
    <w:rsid w:val="00F74AEE"/>
    <w:rsid w:val="00F7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C9"/>
    <w:rPr>
      <w:rFonts w:ascii="Tahoma" w:eastAsia="Times New Roman" w:hAnsi="Tahoma" w:cs="Tahoma"/>
      <w:sz w:val="16"/>
      <w:szCs w:val="16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C9"/>
    <w:rPr>
      <w:rFonts w:ascii="Tahoma" w:eastAsia="Times New Roman" w:hAnsi="Tahoma" w:cs="Tahoma"/>
      <w:sz w:val="16"/>
      <w:szCs w:val="16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Milana Konjevic</cp:lastModifiedBy>
  <cp:revision>10</cp:revision>
  <cp:lastPrinted>2018-05-30T11:03:00Z</cp:lastPrinted>
  <dcterms:created xsi:type="dcterms:W3CDTF">2018-06-01T06:30:00Z</dcterms:created>
  <dcterms:modified xsi:type="dcterms:W3CDTF">2018-06-04T06:56:00Z</dcterms:modified>
</cp:coreProperties>
</file>