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ОБРАЗАЦ ПРИЈАВЕ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КОНКУРС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ЗА ДОДЕЛУ СРЕДСТАВА ЗА СУФИНАНСИРАЊЕ ИНВЕСТИЦИЈА ЗА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ПРОИЗВОДЊУ ВИНА И РАКИЈЕ НА ТЕРИТОРИЈИ АП ВОЈВОДИНЕ У 2019.ГОДИНИ </w:t>
      </w:r>
    </w:p>
    <w:tbl>
      <w:tblPr/>
      <w:tblGrid>
        <w:gridCol w:w="4531"/>
        <w:gridCol w:w="4531"/>
      </w:tblGrid>
      <w:tr>
        <w:trPr>
          <w:trHeight w:val="1" w:hRule="atLeast"/>
          <w:jc w:val="left"/>
        </w:trPr>
        <w:tc>
          <w:tcPr>
            <w:tcW w:w="90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Подаци о подносиоцу захтева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Категорија подносиоца захтева (заокружити)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предузетник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привредно друштво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земљорадничка задруга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За подносиоца захтева у својству ПРЕДУЗЕТНИКА: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Пословно име предузетника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ЈМБГ подносиоца захтева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Матични број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Порески идентификациони број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За подносиоца захтева у својству ПРАВНОГ лица: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Пословно име правног лица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Име и Презиме одговорног лица у правном лицу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ЈМБГ одговорног лица у правном лицу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Матични број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Порески идентификациони број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 складу са законом којим се уређује рачуноводство,правно лице је разврстано на: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микро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мало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средње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eeaf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Сви подносиоци захтева: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 пољопривредног газдинства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4" w:hRule="auto"/>
          <w:jc w:val="left"/>
        </w:trPr>
        <w:tc>
          <w:tcPr>
            <w:tcW w:w="453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Адреса  седишта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Општина:</w:t>
            </w:r>
          </w:p>
        </w:tc>
      </w:tr>
      <w:tr>
        <w:trPr>
          <w:trHeight w:val="244" w:hRule="auto"/>
          <w:jc w:val="left"/>
        </w:trPr>
        <w:tc>
          <w:tcPr>
            <w:tcW w:w="45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Место:</w:t>
            </w:r>
          </w:p>
        </w:tc>
      </w:tr>
      <w:tr>
        <w:trPr>
          <w:trHeight w:val="223" w:hRule="auto"/>
          <w:jc w:val="left"/>
        </w:trPr>
        <w:tc>
          <w:tcPr>
            <w:tcW w:w="45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Улица и кућни број:</w:t>
            </w:r>
          </w:p>
        </w:tc>
      </w:tr>
      <w:tr>
        <w:trPr>
          <w:trHeight w:val="304" w:hRule="auto"/>
          <w:jc w:val="left"/>
        </w:trPr>
        <w:tc>
          <w:tcPr>
            <w:tcW w:w="45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Поштански број:</w:t>
            </w:r>
          </w:p>
        </w:tc>
      </w:tr>
      <w:tr>
        <w:trPr>
          <w:trHeight w:val="366" w:hRule="auto"/>
          <w:jc w:val="left"/>
        </w:trPr>
        <w:tc>
          <w:tcPr>
            <w:tcW w:w="45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Телефон: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Редни број, врста инвестиције и прихватљиве инвестиције 1,2,3,4 и 5 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Прилог: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Врста инвестиције: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1" w:hRule="auto"/>
          <w:jc w:val="left"/>
        </w:trPr>
        <w:tc>
          <w:tcPr>
            <w:tcW w:w="45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Прихватљиве инвестиције: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 и катастарска општина парцеле на којој се налази објекат који је предмет инвестиције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Адреса објекта који је предмет инвестиције   ( општина, место, улица и кућни број)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НАМЕНА СРЕДСТАВА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379"/>
        <w:gridCol w:w="2230"/>
      </w:tblGrid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НАБАВКА ОПРЕМЕ ЗА ПРОИЗВОДЊУ ВИНА, РАКИЈА И ДРУГИХ АЛКОХОЛНИХ ПИЋА: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Врста инвестиције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ИЗНОС ИНВЕСТИЦИЈЕ БЕЗ ПДВ-а</w:t>
            </w: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(1)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опрема за примарну прераду грожђа: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пријемни вибро сто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тракасти сто за селекцију целог грожђа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елеватор за транспорт грожђа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руљача динамица 100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вибрациони сто за ручну селекцију бобица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опрема за аутоматску селекцију бобица грожђа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муљача динамица 100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4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перисталтичка пумпа за транспорт кљука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затворена пнеуматска преса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клипна пумпа за транспорт шире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моно пумпа за транспорт шире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перисталтичка пумпа за транспорт шире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импелер пумпа за транспорт шире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ротациони вакуум филтер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плочасти филтер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наплавни филтер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cross flow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филтер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убодна мешалица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(2)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опрема за ферментацију за бела и црвена вина: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танкови са плаштовима за хлађење и грејање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танкови са плаштовима за хлађење и грејање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винификатори за ферментацију и мацерацију црвених вина са плаштовима за хлађење и грејање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винификатори за ферментацију и мацерацију црвених вина са плаштовима за хлађење и грејање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винификатори за ферментацију и мацерацију црвених вина са плаштовима за хлађење и грејање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танк за хладну стабилизацију белих и розе вина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чилер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пумпе за претакање, клипна пумпа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пумпе за претакање, моно пумпа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пумпе за претакање, перисталтичка пумпа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пумпе за претакање, импелер пумпа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(3)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опрема за чување и неговање вина: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бачва за чување и одлежавање вина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бачва за чување и одлежавање вина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4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барик буре за чување и одлежавање вина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(4)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опрема за пуњење вина: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линија за пуњење, моноблок са испирањем боца, сушењем, пуњењем и чепилицом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линија за етикетирање боца и стављање капица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микрофилтер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пумпа са baypas-ом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(5)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опрема за ракију: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инокс судови и универзалне посуде за ракију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парни генератори за стерилизацију опреме и судова и уређаји за прање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дрвени судови и бурићи за барикирање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филтери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муљаче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пумпе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центрифугални сепаратори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линије за пуњење и етикетирање уз одговарајућу опрему, пунилице, етикетирке и чепилице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пнеуматске пресе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млинови и пасирке за воће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казани за дестилацију</w:t>
            </w:r>
          </w:p>
        </w:tc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42"/>
      </w:tblGrid>
      <w:tr>
        <w:trPr>
          <w:trHeight w:val="397" w:hRule="auto"/>
          <w:jc w:val="left"/>
        </w:trPr>
        <w:tc>
          <w:tcPr>
            <w:tcW w:w="9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РАЧУНИ/ПРЕДРАЧУНИ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011"/>
        <w:gridCol w:w="1946"/>
        <w:gridCol w:w="1604"/>
      </w:tblGrid>
      <w:tr>
        <w:trPr>
          <w:trHeight w:val="397" w:hRule="auto"/>
          <w:jc w:val="left"/>
        </w:trPr>
        <w:tc>
          <w:tcPr>
            <w:tcW w:w="8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Назив добављача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Датум рачуна/предрачуна</w:t>
            </w:r>
          </w:p>
        </w:tc>
        <w:tc>
          <w:tcPr>
            <w:tcW w:w="1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Износ без ПДВ</w:t>
            </w:r>
          </w:p>
        </w:tc>
      </w:tr>
      <w:tr>
        <w:trPr>
          <w:trHeight w:val="397" w:hRule="auto"/>
          <w:jc w:val="left"/>
        </w:trPr>
        <w:tc>
          <w:tcPr>
            <w:tcW w:w="8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8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8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8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8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8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Укупно: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1156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 ПЛАНИРАНЕ ИНВЕСТИЦИЈЕ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9276"/>
      </w:tblGrid>
      <w:tr>
        <w:trPr>
          <w:trHeight w:val="7789" w:hRule="auto"/>
          <w:jc w:val="left"/>
        </w:trPr>
        <w:tc>
          <w:tcPr>
            <w:tcW w:w="9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9242"/>
      </w:tblGrid>
      <w:tr>
        <w:trPr>
          <w:trHeight w:val="397" w:hRule="auto"/>
          <w:jc w:val="left"/>
        </w:trPr>
        <w:tc>
          <w:tcPr>
            <w:tcW w:w="9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ИЗЈАВА 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42"/>
      </w:tblGrid>
      <w:tr>
        <w:trPr>
          <w:trHeight w:val="826" w:hRule="auto"/>
          <w:jc w:val="left"/>
        </w:trPr>
        <w:tc>
          <w:tcPr>
            <w:tcW w:w="9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Својим потписом потврђујем под материјалном и кривичном одговорношћу следеће:</w:t>
            </w:r>
          </w:p>
          <w:p>
            <w:pPr>
              <w:numPr>
                <w:ilvl w:val="0"/>
                <w:numId w:val="244"/>
              </w:numPr>
              <w:spacing w:before="100" w:after="10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 су подаци у обрасцу пријаве и пратећа документација истинити и тачни, </w:t>
            </w:r>
          </w:p>
          <w:p>
            <w:pPr>
              <w:numPr>
                <w:ilvl w:val="0"/>
                <w:numId w:val="244"/>
              </w:numPr>
              <w:spacing w:before="100" w:after="10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Покрајинског секретаријата омогућити њихову проверу, </w:t>
            </w:r>
          </w:p>
          <w:p>
            <w:pPr>
              <w:numPr>
                <w:ilvl w:val="0"/>
                <w:numId w:val="244"/>
              </w:numPr>
              <w:spacing w:before="100" w:after="10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 по неком другом основу не користим бесповратна средства за исту намену,</w:t>
            </w:r>
          </w:p>
          <w:p>
            <w:pPr>
              <w:numPr>
                <w:ilvl w:val="0"/>
                <w:numId w:val="244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>
            <w:pPr>
              <w:numPr>
                <w:ilvl w:val="0"/>
                <w:numId w:val="244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није у групи повезаних лица у којој су неки од чланова велика правна лица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>
            <w:pPr>
              <w:spacing w:before="0" w:after="0" w:line="240"/>
              <w:ind w:right="0" w:left="567" w:firstLine="284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Датум: ______________                             М.П.                           _____________________________</w:t>
            </w:r>
          </w:p>
          <w:p>
            <w:pPr>
              <w:spacing w:before="0" w:after="0" w:line="240"/>
              <w:ind w:right="0" w:left="567" w:firstLine="284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Потпис носиоца газдинства/</w:t>
            </w:r>
          </w:p>
          <w:p>
            <w:pPr>
              <w:spacing w:before="0" w:after="0" w:line="240"/>
              <w:ind w:right="0" w:left="567" w:firstLine="284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                                    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овлашћеног лица у правном лицу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42"/>
      </w:tblGrid>
      <w:tr>
        <w:trPr>
          <w:trHeight w:val="826" w:hRule="auto"/>
          <w:jc w:val="left"/>
        </w:trPr>
        <w:tc>
          <w:tcPr>
            <w:tcW w:w="9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ИЗЈАВА 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  <w:p>
            <w:pPr>
              <w:numPr>
                <w:ilvl w:val="0"/>
                <w:numId w:val="255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Ја, доле потписани/а,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  <w:br/>
              <w:t xml:space="preserve">Конкурсу за доделу средстава за суфинанисирање инвестиција у опрему  за производњу вина и ракије у 2019. години. </w:t>
            </w:r>
          </w:p>
          <w:p>
            <w:pPr>
              <w:spacing w:before="0" w:after="200" w:line="276"/>
              <w:ind w:right="0" w:left="7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7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Ја, доле потписани/а,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  <w:br/>
              <w:t xml:space="preserve">Конкурсу за доделу средстава за суфинанисирање инвестиција у опрему  за производњу вина и ракије у 2019. години.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Заокружити један од понуђених одговора.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Овом изјавом, потврђујем и да сам упознат са одредбама Закона о општем управном поступку 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567" w:firstLine="284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Датум: ______________                             М.П.                           _____________________________</w:t>
            </w:r>
          </w:p>
          <w:p>
            <w:pPr>
              <w:spacing w:before="0" w:after="0" w:line="240"/>
              <w:ind w:right="0" w:left="567" w:firstLine="284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Потпис носиоца газдинства/</w:t>
            </w:r>
          </w:p>
          <w:p>
            <w:pPr>
              <w:spacing w:before="0" w:after="0" w:line="240"/>
              <w:ind w:right="0" w:left="567" w:firstLine="284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                                    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овлашћеног лица у правном лицу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  <w:tbl>
      <w:tblPr/>
      <w:tblGrid>
        <w:gridCol w:w="9242"/>
      </w:tblGrid>
      <w:tr>
        <w:trPr>
          <w:trHeight w:val="283" w:hRule="auto"/>
          <w:jc w:val="left"/>
        </w:trPr>
        <w:tc>
          <w:tcPr>
            <w:tcW w:w="9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ПОПИС ДОСТАВЉЕНЕ ДОКУМЕНТАЦИЈЕ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73"/>
        <w:gridCol w:w="7431"/>
        <w:gridCol w:w="1158"/>
      </w:tblGrid>
      <w:tr>
        <w:trPr>
          <w:trHeight w:val="20" w:hRule="auto"/>
          <w:jc w:val="left"/>
        </w:trPr>
        <w:tc>
          <w:tcPr>
            <w:tcW w:w="90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Сви подносиоци захтева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заокружити или обележити са стране шта је од докумената достављено)</w:t>
            </w:r>
          </w:p>
        </w:tc>
      </w:tr>
      <w:tr>
        <w:trPr>
          <w:trHeight w:val="20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Образац пријаве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Фотокопија личне карте или очитана чипована лична карта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Оригинал извода из Регистра пољопривредних газдинстава: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8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Прва страна: Подаци о пољопривредном газдинству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8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Друга страна: Структура биљне производње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Оверена фотокопија уговора о закупу пољопривредног земљишта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Оригинал предрачун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Оригинал рачун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7.</w:t>
            </w: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Оригинал отпремница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8.</w:t>
            </w: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Оверен извод банке о извршеном плаћању (добављача и корисника)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9.</w:t>
            </w: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Фотокопија гарантног листа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10.</w:t>
            </w: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Царинска декларација за опрему из увоза (уколико је подносилац пријаве директан увозник)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Доказ o регулисаној накнади за одводњавање/наводњавање (потврда надлежног органа)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Уверење пореске управе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 плаћеном порезу и другим доспелим обавезама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из јавних прихода за 2018. годину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Уверење о измиреним обавезама по основу изворних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локалних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јавних прихода,за подносиоца пријаве за 2018. годину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Доказ о измиреним доспелим обавезама за закуп државног пољопривредног земљишта: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2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Потврда надлежног органа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2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Фотокопија уговора са Министарством пољопривреде и заштите животне средине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28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2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Доказ о извршеном плаћању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Извод из Агенције за привредне регистре са пореским идентификационим бројем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Решење о упису у Централни регистар објеката Министарства пољопривреде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Решење(копија) о упису у виноградарски и винарски регистар предузетника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Решење(копија) о упису у регистар произвођача јаких алкохолних пића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Извод из Агенције за привредне регистре са пореским идентификационим бројем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Решење о упису у Централни регистар објеката Министарства пољопривреде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Решење(копија)  о упису у виноградарски и винарски регистар правног лица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Решење(копија) о упису у регистар произвођача јаких алкохолних пића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Потврда Агенције за привредне регистре да над правним лицем није покренут поступак стечаја и/ или ликвидације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7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Потврду о разврставању (мало, микро, средње) правно лице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Датум: ______________  </w:t>
        <w:tab/>
        <w:tab/>
        <w:tab/>
        <w:t xml:space="preserve">M.P.</w:t>
        <w:tab/>
        <w:tab/>
        <w:tab/>
      </w:r>
    </w:p>
    <w:p>
      <w:pPr>
        <w:spacing w:before="0" w:after="0" w:line="240"/>
        <w:ind w:right="0" w:left="567" w:firstLine="284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Потпис носиоца газдинства/</w:t>
      </w:r>
    </w:p>
    <w:p>
      <w:pPr>
        <w:spacing w:before="0" w:after="0" w:line="240"/>
        <w:ind w:right="0" w:left="567" w:firstLine="284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овлашћеног лица у правном лицу</w:t>
      </w:r>
    </w:p>
    <w:p>
      <w:pPr>
        <w:spacing w:before="0" w:after="160" w:line="259"/>
        <w:ind w:right="0" w:left="7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__________________</w:t>
        <w:tab/>
        <w:tab/>
      </w:r>
    </w:p>
    <w:p>
      <w:pPr>
        <w:spacing w:before="0" w:after="160" w:line="259"/>
        <w:ind w:right="0" w:left="7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7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7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</w:r>
    </w:p>
    <w:tbl>
      <w:tblPr/>
      <w:tblGrid>
        <w:gridCol w:w="4226"/>
        <w:gridCol w:w="3473"/>
      </w:tblGrid>
      <w:tr>
        <w:trPr>
          <w:trHeight w:val="552" w:hRule="auto"/>
          <w:jc w:val="left"/>
        </w:trPr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Критеријум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Обавезно заокружити</w:t>
            </w:r>
          </w:p>
        </w:tc>
      </w:tr>
      <w:tr>
        <w:trPr>
          <w:trHeight w:val="436" w:hRule="auto"/>
          <w:jc w:val="left"/>
        </w:trPr>
        <w:tc>
          <w:tcPr>
            <w:tcW w:w="76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Подносилац захтева је лице млађе од 40 година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да/не</w:t>
            </w:r>
          </w:p>
        </w:tc>
      </w:tr>
      <w:tr>
        <w:trPr>
          <w:trHeight w:val="1" w:hRule="atLeast"/>
          <w:jc w:val="left"/>
        </w:trPr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Пољопривредно газдинство се налази на подручју са отежаним условима рада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да/не</w:t>
            </w:r>
          </w:p>
        </w:tc>
      </w:tr>
      <w:tr>
        <w:trPr>
          <w:trHeight w:val="1" w:hRule="atLeast"/>
          <w:jc w:val="left"/>
        </w:trPr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Подносилац захтева је жена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да/не</w:t>
            </w:r>
          </w:p>
        </w:tc>
      </w:tr>
      <w:tr>
        <w:trPr>
          <w:trHeight w:val="1" w:hRule="atLeast"/>
          <w:jc w:val="left"/>
        </w:trPr>
        <w:tc>
          <w:tcPr>
            <w:tcW w:w="42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Радна активност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Бави се искључиво пољопривредом</w:t>
            </w:r>
          </w:p>
        </w:tc>
      </w:tr>
      <w:tr>
        <w:trPr>
          <w:trHeight w:val="1" w:hRule="atLeast"/>
          <w:jc w:val="left"/>
        </w:trPr>
        <w:tc>
          <w:tcPr>
            <w:tcW w:w="4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Пољопривредом више од 50%</w:t>
            </w:r>
          </w:p>
        </w:tc>
      </w:tr>
      <w:tr>
        <w:trPr>
          <w:trHeight w:val="1" w:hRule="atLeast"/>
          <w:jc w:val="left"/>
        </w:trPr>
        <w:tc>
          <w:tcPr>
            <w:tcW w:w="4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Пољопривредом мање од 50%</w:t>
            </w:r>
          </w:p>
        </w:tc>
      </w:tr>
      <w:tr>
        <w:trPr>
          <w:trHeight w:val="1" w:hRule="atLeast"/>
          <w:jc w:val="left"/>
        </w:trPr>
        <w:tc>
          <w:tcPr>
            <w:tcW w:w="42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Власништво поседа - пољопривредно земљиште и објекти у употреби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 власништву</w:t>
            </w:r>
          </w:p>
        </w:tc>
      </w:tr>
      <w:tr>
        <w:trPr>
          <w:trHeight w:val="1" w:hRule="atLeast"/>
          <w:jc w:val="left"/>
        </w:trPr>
        <w:tc>
          <w:tcPr>
            <w:tcW w:w="4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 закупу</w:t>
            </w:r>
          </w:p>
        </w:tc>
      </w:tr>
      <w:tr>
        <w:trPr>
          <w:trHeight w:val="1" w:hRule="atLeast"/>
          <w:jc w:val="left"/>
        </w:trPr>
        <w:tc>
          <w:tcPr>
            <w:tcW w:w="4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уступљено на коришћење без накнаде</w:t>
            </w:r>
          </w:p>
        </w:tc>
      </w:tr>
      <w:tr>
        <w:trPr>
          <w:trHeight w:val="356" w:hRule="auto"/>
          <w:jc w:val="left"/>
        </w:trPr>
        <w:tc>
          <w:tcPr>
            <w:tcW w:w="42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Датум прве регистрације РПГ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Више од три године</w:t>
            </w:r>
          </w:p>
        </w:tc>
      </w:tr>
      <w:tr>
        <w:trPr>
          <w:trHeight w:val="318" w:hRule="auto"/>
          <w:jc w:val="left"/>
        </w:trPr>
        <w:tc>
          <w:tcPr>
            <w:tcW w:w="4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Мање од три године</w:t>
            </w:r>
          </w:p>
        </w:tc>
      </w:tr>
      <w:tr>
        <w:trPr>
          <w:trHeight w:val="1" w:hRule="atLeast"/>
          <w:jc w:val="left"/>
        </w:trPr>
        <w:tc>
          <w:tcPr>
            <w:tcW w:w="42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Пребивалиште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Град</w:t>
            </w:r>
          </w:p>
        </w:tc>
      </w:tr>
      <w:tr>
        <w:trPr>
          <w:trHeight w:val="1" w:hRule="atLeast"/>
          <w:jc w:val="left"/>
        </w:trPr>
        <w:tc>
          <w:tcPr>
            <w:tcW w:w="4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Општина</w:t>
            </w:r>
          </w:p>
        </w:tc>
      </w:tr>
      <w:tr>
        <w:trPr>
          <w:trHeight w:val="1" w:hRule="atLeast"/>
          <w:jc w:val="left"/>
        </w:trPr>
        <w:tc>
          <w:tcPr>
            <w:tcW w:w="4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Остала насељена места </w:t>
            </w:r>
          </w:p>
        </w:tc>
      </w:tr>
      <w:tr>
        <w:trPr>
          <w:trHeight w:val="1" w:hRule="atLeast"/>
          <w:jc w:val="left"/>
        </w:trPr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да/не</w:t>
            </w:r>
          </w:p>
        </w:tc>
      </w:tr>
      <w:tr>
        <w:trPr>
          <w:trHeight w:val="1" w:hRule="atLeast"/>
          <w:jc w:val="left"/>
        </w:trPr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Корисник је задруга или члан задруге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да/не</w:t>
            </w:r>
          </w:p>
        </w:tc>
      </w:tr>
      <w:tr>
        <w:trPr>
          <w:trHeight w:val="1" w:hRule="atLeast"/>
          <w:jc w:val="left"/>
        </w:trPr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Корисник је члан добровољног ватрогасног друштва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да/не</w:t>
            </w:r>
          </w:p>
        </w:tc>
      </w:tr>
      <w:tr>
        <w:trPr>
          <w:trHeight w:val="1" w:hRule="atLeast"/>
          <w:jc w:val="left"/>
        </w:trPr>
        <w:tc>
          <w:tcPr>
            <w:tcW w:w="42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Степен стручне спреме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основна школа</w:t>
            </w:r>
          </w:p>
        </w:tc>
      </w:tr>
      <w:tr>
        <w:trPr>
          <w:trHeight w:val="1" w:hRule="atLeast"/>
          <w:jc w:val="left"/>
        </w:trPr>
        <w:tc>
          <w:tcPr>
            <w:tcW w:w="4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средња школа</w:t>
            </w:r>
          </w:p>
        </w:tc>
      </w:tr>
      <w:tr>
        <w:trPr>
          <w:trHeight w:val="1" w:hRule="atLeast"/>
          <w:jc w:val="left"/>
        </w:trPr>
        <w:tc>
          <w:tcPr>
            <w:tcW w:w="4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пољопривредни факултет</w:t>
            </w:r>
          </w:p>
        </w:tc>
      </w:tr>
      <w:tr>
        <w:trPr>
          <w:trHeight w:val="1" w:hRule="atLeast"/>
          <w:jc w:val="left"/>
        </w:trPr>
        <w:tc>
          <w:tcPr>
            <w:tcW w:w="42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Досадашње коришћење средстава Покрајинског секретаријата за пољопривреду, водопривреду и шумарство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први пут</w:t>
            </w:r>
          </w:p>
        </w:tc>
      </w:tr>
      <w:tr>
        <w:trPr>
          <w:trHeight w:val="1" w:hRule="atLeast"/>
          <w:jc w:val="left"/>
        </w:trPr>
        <w:tc>
          <w:tcPr>
            <w:tcW w:w="4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други пут</w:t>
            </w:r>
          </w:p>
        </w:tc>
      </w:tr>
      <w:tr>
        <w:trPr>
          <w:trHeight w:val="1" w:hRule="atLeast"/>
          <w:jc w:val="left"/>
        </w:trPr>
        <w:tc>
          <w:tcPr>
            <w:tcW w:w="4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три и више пута</w:t>
            </w:r>
          </w:p>
        </w:tc>
      </w:tr>
      <w:tr>
        <w:trPr>
          <w:trHeight w:val="1" w:hRule="atLeast"/>
          <w:jc w:val="left"/>
        </w:trPr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Оцена одрживости инвестиције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ниска/средња/висока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999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Напомена: Читко попуњен и потписан образац захтева са прописаном документацијом доставља се у затвореној коверти на адресу: 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Покрајински секретаријат за пољопривреду, водопривреду и шумарство, Булевар Михајла Пупина 16, 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21000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Нови Сад, са назнакoм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КОНКУРС ЗА ДОДЕЛУ СРЕДСТАВА ЗА СУФИНАНСИРАЊЕ ИНВЕСТИЦИЈА У НАБАВКУ ОПРЕМЕ ЗА ПРОИЗВОДЊУ ВИНА И РАКИЈЕ НА ТЕРИТОРИЈИ АП ВОЈВОДИНЕ У 2019. ГОДИНИ“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или лично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‒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у Писарници покрајинских органа управе у згради Покрајинске владе, сваког</w:t>
        <w:br/>
        <w:t xml:space="preserve">радног дана од 9 до 14 часова.</w:t>
      </w:r>
    </w:p>
    <w:p>
      <w:pPr>
        <w:tabs>
          <w:tab w:val="left" w:pos="73" w:leader="none"/>
        </w:tabs>
        <w:spacing w:before="0" w:after="200" w:line="276"/>
        <w:ind w:right="0" w:left="7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Пријаве које се доставе након наведеног рока или пријаве с непотпуном документацијом, послате путем факса или електронске поште, као и непотписане или неоверене пријаве - неће се разматрати. </w:t>
      </w:r>
    </w:p>
    <w:p>
      <w:pPr>
        <w:tabs>
          <w:tab w:val="left" w:pos="357" w:leader="none"/>
        </w:tabs>
        <w:spacing w:before="0" w:after="200" w:line="276"/>
        <w:ind w:right="0" w:left="357" w:hanging="284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Додатне информације могу се добити путем телефона: 021/456-267; од 10 до 13 часова.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Табла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или налепница (димензија 30x30 цм).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завршетку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РАДОВА, ОДНОСНО МОНТИРАЊА ОПРЕМЕ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,таблу или налепницу са доле наведеним подацима поставити на опрему која је предмет конкурса.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ИМЕ И ПРЕЗИМЕ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БПГ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ТАБЛА ТРЕБА ДА САДРЖИ НАТПИС ЗА КОЈУ НАМЕНУ СУ ОДОБРЕНА СРЕДСТВА)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ПРИМЕР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НАБАВКА МУЉАЧА, ПУМПА итд  СУФИНАНСИРАН ЈЕ СРЕДСТВИМА ПОКРАЈИНСКОГ СЕКРЕТАРИЈАТА ЗА ПОЉОПРИВРЕДУ,ВОДОПРИВРЕДУ И ШУМАРСТВО-НОВИ САД 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ДАТУМ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ЗАВРШЕТАК РАДОВА)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Табла/налепница мора бити постављена по завршетку радова а ПРЕ ИЗЛАСКА на ЗАВРШНУ КОНТРОЛУ Пољопривредне стручне и саветодавне службе.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ИЗВЕШТАЈ О НАМЕНСКОМ УТРОШКУ СРЕДСТАВА</w:t>
      </w:r>
    </w:p>
    <w:p>
      <w:pPr>
        <w:spacing w:before="0" w:after="200" w:line="276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 основу уговора о коришћењу бесповратних средстава за рурални развој, бр. _______________________, закљученог између Покрајинског секретаријата за пољопривреду, водопривреду и шумарство и _____________________________________ из _____________, улица ____________ бр. ___, достављам следећи извештај:</w:t>
      </w:r>
    </w:p>
    <w:p>
      <w:pPr>
        <w:spacing w:before="0" w:after="200" w:line="276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Средства су утрошена за ______________________________________, по следећим рачунима:</w:t>
      </w:r>
    </w:p>
    <w:tbl>
      <w:tblPr/>
      <w:tblGrid>
        <w:gridCol w:w="985"/>
        <w:gridCol w:w="2298"/>
        <w:gridCol w:w="2358"/>
        <w:gridCol w:w="1504"/>
        <w:gridCol w:w="1917"/>
      </w:tblGrid>
      <w:tr>
        <w:trPr>
          <w:trHeight w:val="340" w:hRule="auto"/>
          <w:jc w:val="left"/>
        </w:trPr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Ред.бр.</w:t>
            </w: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Број рачуна</w:t>
            </w:r>
          </w:p>
        </w:tc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Износ без ПДВ-а</w:t>
            </w:r>
          </w:p>
        </w:tc>
        <w:tc>
          <w:tcPr>
            <w:tcW w:w="1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ПДВ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Укупно</w:t>
            </w:r>
          </w:p>
        </w:tc>
      </w:tr>
      <w:tr>
        <w:trPr>
          <w:trHeight w:val="340" w:hRule="auto"/>
          <w:jc w:val="left"/>
        </w:trPr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ПО ЗАВРШЕТКУ ИНВЕСТИЦИЈЕ ОБАВЕЗНО доставити следећу документацију:</w:t>
      </w:r>
    </w:p>
    <w:p>
      <w:pPr>
        <w:numPr>
          <w:ilvl w:val="0"/>
          <w:numId w:val="48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извештај о наменском утрошку средстава;</w:t>
      </w:r>
    </w:p>
    <w:p>
      <w:pPr>
        <w:numPr>
          <w:ilvl w:val="0"/>
          <w:numId w:val="481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оригинал рачун за набавку предметне инвестиције. Спецификација опреме треба да садржи основне карактеристике и опреме (подаци исказани у обрасцу пријаве морају бити исти као у рачуну);</w:t>
      </w:r>
    </w:p>
    <w:p>
      <w:pPr>
        <w:numPr>
          <w:ilvl w:val="0"/>
          <w:numId w:val="48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отпремница за набавку предметне инвестиције за коју је у складу, са посебним прописима, утврђена обавеза издавања отпремнице;</w:t>
      </w:r>
    </w:p>
    <w:p>
      <w:pPr>
        <w:numPr>
          <w:ilvl w:val="0"/>
          <w:numId w:val="48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доказ о извршеном плаћању предметне инвестиције и то извод оверен од стране банке;</w:t>
      </w:r>
    </w:p>
    <w:p>
      <w:pPr>
        <w:numPr>
          <w:ilvl w:val="0"/>
          <w:numId w:val="48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фотокопија уговора о кредиту, уколико је предметна инвестиција набављена путем кредита;</w:t>
      </w:r>
    </w:p>
    <w:p>
      <w:pPr>
        <w:numPr>
          <w:ilvl w:val="0"/>
          <w:numId w:val="48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фотокопија гарантног листа за опрему за коју је то предвиђено важећим прописима;</w:t>
      </w:r>
    </w:p>
    <w:p>
      <w:pPr>
        <w:numPr>
          <w:ilvl w:val="0"/>
          <w:numId w:val="48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јединствену царинску исправу (уколико је подносилац пријаве директни увозник) - не старија од 01.01. 2019. године; 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Бесповратна средства добијена од поменутог секретаријата, у износу од _________________ динара, наменски су употребљена за _________________________________________.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Трошкове ПДВ-а - у складу с чланом ____. овог уговора-сноси корисник средстава.</w:t>
      </w:r>
    </w:p>
    <w:p>
      <w:pPr>
        <w:spacing w:before="0" w:after="200" w:line="276"/>
        <w:ind w:right="0" w:left="36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РЕКАПИТУЛАЦИЈА УТРОШКА СРЕДСТАВА</w:t>
      </w:r>
    </w:p>
    <w:tbl>
      <w:tblPr/>
      <w:tblGrid>
        <w:gridCol w:w="5382"/>
        <w:gridCol w:w="2030"/>
        <w:gridCol w:w="1650"/>
      </w:tblGrid>
      <w:tr>
        <w:trPr>
          <w:trHeight w:val="340" w:hRule="auto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УТРОШЕНА СРЕДСТВА</w:t>
            </w: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ИЗНОС</w:t>
            </w:r>
          </w:p>
        </w:tc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ПРОЦЕНАТ</w:t>
            </w:r>
          </w:p>
        </w:tc>
      </w:tr>
      <w:tr>
        <w:trPr>
          <w:trHeight w:val="702" w:hRule="auto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Бесповратна средства Покрајинског секретаријата за пољопривреду, водопривреду и шумарство</w:t>
            </w: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Сопствено учешће</w:t>
            </w: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УКУПНО:</w:t>
            </w: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244">
    <w:abstractNumId w:val="42"/>
  </w:num>
  <w:num w:numId="255">
    <w:abstractNumId w:val="36"/>
  </w:num>
  <w:num w:numId="280">
    <w:abstractNumId w:val="30"/>
  </w:num>
  <w:num w:numId="284">
    <w:abstractNumId w:val="24"/>
  </w:num>
  <w:num w:numId="321">
    <w:abstractNumId w:val="18"/>
  </w:num>
  <w:num w:numId="325">
    <w:abstractNumId w:val="12"/>
  </w:num>
  <w:num w:numId="328">
    <w:abstractNumId w:val="6"/>
  </w:num>
  <w:num w:numId="48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