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E7390" w14:textId="77777777" w:rsidR="00936DFC" w:rsidRPr="006F087F" w:rsidRDefault="00133932" w:rsidP="00380401">
      <w:pPr>
        <w:spacing w:line="276" w:lineRule="auto"/>
        <w:jc w:val="both"/>
        <w:rPr>
          <w:rFonts w:ascii="Arial" w:hAnsi="Arial" w:cs="Arial"/>
          <w:i/>
        </w:rPr>
      </w:pPr>
      <w:bookmarkStart w:id="0" w:name="_GoBack"/>
      <w:bookmarkEnd w:id="0"/>
      <w:r w:rsidRPr="006F087F">
        <w:rPr>
          <w:rFonts w:ascii="Arial" w:hAnsi="Arial" w:cs="Arial"/>
          <w:i/>
        </w:rPr>
        <w:t xml:space="preserve">Na </w:t>
      </w:r>
      <w:r w:rsidR="00F029E7" w:rsidRPr="006F087F">
        <w:rPr>
          <w:rFonts w:ascii="Arial" w:hAnsi="Arial" w:cs="Arial"/>
          <w:i/>
        </w:rPr>
        <w:t>temelj</w:t>
      </w:r>
      <w:r w:rsidR="00A9123C" w:rsidRPr="006F087F">
        <w:rPr>
          <w:rFonts w:ascii="Arial" w:hAnsi="Arial" w:cs="Arial"/>
          <w:i/>
        </w:rPr>
        <w:t>u</w:t>
      </w:r>
      <w:r w:rsidR="00944BDC" w:rsidRPr="006F087F">
        <w:rPr>
          <w:rFonts w:ascii="Arial" w:hAnsi="Arial" w:cs="Arial"/>
          <w:i/>
        </w:rPr>
        <w:t xml:space="preserve"> t</w:t>
      </w:r>
      <w:r w:rsidR="006F087F">
        <w:rPr>
          <w:rFonts w:ascii="Arial" w:hAnsi="Arial" w:cs="Arial"/>
          <w:i/>
        </w:rPr>
        <w:t>a</w:t>
      </w:r>
      <w:r w:rsidR="00936DFC" w:rsidRPr="006F087F">
        <w:rPr>
          <w:rFonts w:ascii="Arial" w:hAnsi="Arial" w:cs="Arial"/>
          <w:i/>
        </w:rPr>
        <w:t xml:space="preserve">čke </w:t>
      </w:r>
      <w:r w:rsidR="0094098C" w:rsidRPr="006F087F">
        <w:rPr>
          <w:rFonts w:ascii="Arial" w:hAnsi="Arial" w:cs="Arial"/>
          <w:i/>
        </w:rPr>
        <w:t>I</w:t>
      </w:r>
      <w:r w:rsidRPr="006F087F">
        <w:rPr>
          <w:rFonts w:ascii="Arial" w:hAnsi="Arial" w:cs="Arial"/>
          <w:i/>
        </w:rPr>
        <w:t>V</w:t>
      </w:r>
      <w:r w:rsidR="00EE4F82" w:rsidRPr="006F087F">
        <w:rPr>
          <w:rFonts w:ascii="Arial" w:hAnsi="Arial" w:cs="Arial"/>
          <w:i/>
        </w:rPr>
        <w:t>.</w:t>
      </w:r>
      <w:r w:rsidRPr="006F087F">
        <w:rPr>
          <w:rFonts w:ascii="Arial" w:hAnsi="Arial" w:cs="Arial"/>
          <w:i/>
        </w:rPr>
        <w:t xml:space="preserve"> Odluke o </w:t>
      </w:r>
      <w:r w:rsidR="00936DFC" w:rsidRPr="006F087F">
        <w:rPr>
          <w:rFonts w:ascii="Arial" w:hAnsi="Arial" w:cs="Arial"/>
          <w:i/>
        </w:rPr>
        <w:t>u</w:t>
      </w:r>
      <w:r w:rsidR="00C72D0D" w:rsidRPr="006F087F">
        <w:rPr>
          <w:rFonts w:ascii="Arial" w:hAnsi="Arial" w:cs="Arial"/>
          <w:i/>
        </w:rPr>
        <w:t>svajanju Programa utroška</w:t>
      </w:r>
      <w:r w:rsidR="00936DFC" w:rsidRPr="006F087F">
        <w:rPr>
          <w:rFonts w:ascii="Arial" w:hAnsi="Arial" w:cs="Arial"/>
          <w:i/>
        </w:rPr>
        <w:t xml:space="preserve"> sredstava s kriterijima raspodjele sredstava Tekuć</w:t>
      </w:r>
      <w:r w:rsidR="00A0406F" w:rsidRPr="006F087F">
        <w:rPr>
          <w:rFonts w:ascii="Arial" w:hAnsi="Arial" w:cs="Arial"/>
          <w:i/>
        </w:rPr>
        <w:t>ih</w:t>
      </w:r>
      <w:r w:rsidR="00936DFC" w:rsidRPr="006F087F">
        <w:rPr>
          <w:rFonts w:ascii="Arial" w:hAnsi="Arial" w:cs="Arial"/>
          <w:i/>
        </w:rPr>
        <w:t xml:space="preserve"> transfera utvrđen</w:t>
      </w:r>
      <w:r w:rsidR="00A0406F" w:rsidRPr="006F087F">
        <w:rPr>
          <w:rFonts w:ascii="Arial" w:hAnsi="Arial" w:cs="Arial"/>
          <w:i/>
        </w:rPr>
        <w:t>ih</w:t>
      </w:r>
      <w:r w:rsidR="00936DFC" w:rsidRPr="006F087F">
        <w:rPr>
          <w:rFonts w:ascii="Arial" w:hAnsi="Arial" w:cs="Arial"/>
          <w:i/>
        </w:rPr>
        <w:t xml:space="preserve"> </w:t>
      </w:r>
      <w:r w:rsidR="006F087F">
        <w:rPr>
          <w:rFonts w:ascii="Arial" w:hAnsi="Arial" w:cs="Arial"/>
          <w:i/>
        </w:rPr>
        <w:t>Budžetom</w:t>
      </w:r>
      <w:r w:rsidR="0035354F" w:rsidRPr="006F087F">
        <w:rPr>
          <w:rFonts w:ascii="Arial" w:hAnsi="Arial" w:cs="Arial"/>
          <w:i/>
        </w:rPr>
        <w:t xml:space="preserve"> </w:t>
      </w:r>
      <w:r w:rsidR="00936DFC" w:rsidRPr="006F087F">
        <w:rPr>
          <w:rFonts w:ascii="Arial" w:hAnsi="Arial" w:cs="Arial"/>
          <w:i/>
        </w:rPr>
        <w:t>Federacije B</w:t>
      </w:r>
      <w:r w:rsidR="00652CE0" w:rsidRPr="006F087F">
        <w:rPr>
          <w:rFonts w:ascii="Arial" w:hAnsi="Arial" w:cs="Arial"/>
          <w:i/>
        </w:rPr>
        <w:t xml:space="preserve">osne </w:t>
      </w:r>
      <w:r w:rsidR="00936DFC" w:rsidRPr="006F087F">
        <w:rPr>
          <w:rFonts w:ascii="Arial" w:hAnsi="Arial" w:cs="Arial"/>
          <w:i/>
        </w:rPr>
        <w:t>i</w:t>
      </w:r>
      <w:r w:rsidR="00652CE0" w:rsidRPr="006F087F">
        <w:rPr>
          <w:rFonts w:ascii="Arial" w:hAnsi="Arial" w:cs="Arial"/>
          <w:i/>
        </w:rPr>
        <w:t xml:space="preserve"> </w:t>
      </w:r>
      <w:r w:rsidR="00936DFC" w:rsidRPr="006F087F">
        <w:rPr>
          <w:rFonts w:ascii="Arial" w:hAnsi="Arial" w:cs="Arial"/>
          <w:i/>
        </w:rPr>
        <w:t>H</w:t>
      </w:r>
      <w:r w:rsidR="00652CE0" w:rsidRPr="006F087F">
        <w:rPr>
          <w:rFonts w:ascii="Arial" w:hAnsi="Arial" w:cs="Arial"/>
          <w:i/>
        </w:rPr>
        <w:t>ercegovine</w:t>
      </w:r>
      <w:r w:rsidR="00936DFC" w:rsidRPr="006F087F">
        <w:rPr>
          <w:rFonts w:ascii="Arial" w:hAnsi="Arial" w:cs="Arial"/>
          <w:i/>
        </w:rPr>
        <w:t xml:space="preserve"> za 201</w:t>
      </w:r>
      <w:r w:rsidR="0062244A" w:rsidRPr="006F087F">
        <w:rPr>
          <w:rFonts w:ascii="Arial" w:hAnsi="Arial" w:cs="Arial"/>
          <w:i/>
        </w:rPr>
        <w:t>9</w:t>
      </w:r>
      <w:r w:rsidR="00936DFC" w:rsidRPr="006F087F">
        <w:rPr>
          <w:rFonts w:ascii="Arial" w:hAnsi="Arial" w:cs="Arial"/>
          <w:i/>
        </w:rPr>
        <w:t>. godinu Federalnom ministarstvu r</w:t>
      </w:r>
      <w:r w:rsidR="00EE4F82" w:rsidRPr="006F087F">
        <w:rPr>
          <w:rFonts w:ascii="Arial" w:hAnsi="Arial" w:cs="Arial"/>
          <w:i/>
        </w:rPr>
        <w:t>azvoja, poduzetništva i obrta („</w:t>
      </w:r>
      <w:r w:rsidR="00936DFC" w:rsidRPr="006F087F">
        <w:rPr>
          <w:rFonts w:ascii="Arial" w:hAnsi="Arial" w:cs="Arial"/>
          <w:i/>
        </w:rPr>
        <w:t>Službene no</w:t>
      </w:r>
      <w:r w:rsidR="00EE4F82" w:rsidRPr="006F087F">
        <w:rPr>
          <w:rFonts w:ascii="Arial" w:hAnsi="Arial" w:cs="Arial"/>
          <w:i/>
        </w:rPr>
        <w:t>vine Federacije BiH“</w:t>
      </w:r>
      <w:r w:rsidR="00A9123C" w:rsidRPr="006F087F">
        <w:rPr>
          <w:rFonts w:ascii="Arial" w:hAnsi="Arial" w:cs="Arial"/>
          <w:i/>
        </w:rPr>
        <w:t xml:space="preserve">, </w:t>
      </w:r>
      <w:r w:rsidR="00936DFC" w:rsidRPr="006F087F">
        <w:rPr>
          <w:rFonts w:ascii="Arial" w:hAnsi="Arial" w:cs="Arial"/>
          <w:i/>
        </w:rPr>
        <w:t>bro</w:t>
      </w:r>
      <w:r w:rsidR="00C147CA" w:rsidRPr="006F087F">
        <w:rPr>
          <w:rFonts w:ascii="Arial" w:hAnsi="Arial" w:cs="Arial"/>
          <w:i/>
        </w:rPr>
        <w:t>j</w:t>
      </w:r>
      <w:r w:rsidRPr="006F087F">
        <w:rPr>
          <w:rFonts w:ascii="Arial" w:hAnsi="Arial" w:cs="Arial"/>
          <w:i/>
        </w:rPr>
        <w:t xml:space="preserve"> </w:t>
      </w:r>
      <w:r w:rsidR="00E27936" w:rsidRPr="006F087F">
        <w:rPr>
          <w:rFonts w:ascii="Arial" w:hAnsi="Arial" w:cs="Arial"/>
          <w:i/>
        </w:rPr>
        <w:t>2</w:t>
      </w:r>
      <w:r w:rsidR="0062244A" w:rsidRPr="006F087F">
        <w:rPr>
          <w:rFonts w:ascii="Arial" w:hAnsi="Arial" w:cs="Arial"/>
          <w:i/>
        </w:rPr>
        <w:t>9</w:t>
      </w:r>
      <w:r w:rsidR="005943FF" w:rsidRPr="006F087F">
        <w:rPr>
          <w:rFonts w:ascii="Arial" w:hAnsi="Arial" w:cs="Arial"/>
          <w:i/>
        </w:rPr>
        <w:t>/1</w:t>
      </w:r>
      <w:r w:rsidR="0062244A" w:rsidRPr="006F087F">
        <w:rPr>
          <w:rFonts w:ascii="Arial" w:hAnsi="Arial" w:cs="Arial"/>
          <w:i/>
        </w:rPr>
        <w:t>9</w:t>
      </w:r>
      <w:r w:rsidR="00936DFC" w:rsidRPr="006F087F">
        <w:rPr>
          <w:rFonts w:ascii="Arial" w:hAnsi="Arial" w:cs="Arial"/>
          <w:i/>
        </w:rPr>
        <w:t>)</w:t>
      </w:r>
      <w:r w:rsidR="00A0406F" w:rsidRPr="006F087F">
        <w:rPr>
          <w:rFonts w:ascii="Arial" w:hAnsi="Arial" w:cs="Arial"/>
          <w:i/>
        </w:rPr>
        <w:t xml:space="preserve"> i </w:t>
      </w:r>
      <w:r w:rsidR="00936DFC" w:rsidRPr="006F087F">
        <w:rPr>
          <w:rFonts w:ascii="Arial" w:hAnsi="Arial" w:cs="Arial"/>
          <w:i/>
        </w:rPr>
        <w:t>član</w:t>
      </w:r>
      <w:r w:rsidR="006F087F">
        <w:rPr>
          <w:rFonts w:ascii="Arial" w:hAnsi="Arial" w:cs="Arial"/>
          <w:i/>
        </w:rPr>
        <w:t>a</w:t>
      </w:r>
      <w:r w:rsidR="00936DFC" w:rsidRPr="006F087F">
        <w:rPr>
          <w:rFonts w:ascii="Arial" w:hAnsi="Arial" w:cs="Arial"/>
          <w:i/>
        </w:rPr>
        <w:t xml:space="preserve"> </w:t>
      </w:r>
      <w:r w:rsidR="00A0406F" w:rsidRPr="006F087F">
        <w:rPr>
          <w:rFonts w:ascii="Arial" w:hAnsi="Arial" w:cs="Arial"/>
          <w:i/>
        </w:rPr>
        <w:t>5</w:t>
      </w:r>
      <w:r w:rsidR="00936DFC" w:rsidRPr="006F087F">
        <w:rPr>
          <w:rFonts w:ascii="Arial" w:hAnsi="Arial" w:cs="Arial"/>
          <w:i/>
        </w:rPr>
        <w:t xml:space="preserve">. Pravilnika o postupcima u </w:t>
      </w:r>
      <w:r w:rsidR="00A05D20" w:rsidRPr="006F087F">
        <w:rPr>
          <w:rFonts w:ascii="Arial" w:hAnsi="Arial" w:cs="Arial"/>
          <w:i/>
        </w:rPr>
        <w:t>provođenju</w:t>
      </w:r>
      <w:r w:rsidR="00F029E7" w:rsidRPr="006F087F">
        <w:rPr>
          <w:rFonts w:ascii="Arial" w:hAnsi="Arial" w:cs="Arial"/>
          <w:i/>
        </w:rPr>
        <w:t xml:space="preserve"> programa razvoja mal</w:t>
      </w:r>
      <w:r w:rsidR="006F087F">
        <w:rPr>
          <w:rFonts w:ascii="Arial" w:hAnsi="Arial" w:cs="Arial"/>
          <w:i/>
        </w:rPr>
        <w:t>e privrede</w:t>
      </w:r>
      <w:r w:rsidR="00C147CA" w:rsidRPr="006F087F">
        <w:rPr>
          <w:rFonts w:ascii="Arial" w:hAnsi="Arial" w:cs="Arial"/>
          <w:i/>
        </w:rPr>
        <w:t xml:space="preserve"> </w:t>
      </w:r>
      <w:r w:rsidR="00EE4F82" w:rsidRPr="006F087F">
        <w:rPr>
          <w:rFonts w:ascii="Arial" w:hAnsi="Arial" w:cs="Arial"/>
          <w:i/>
        </w:rPr>
        <w:t>(„</w:t>
      </w:r>
      <w:r w:rsidR="00A9123C" w:rsidRPr="006F087F">
        <w:rPr>
          <w:rFonts w:ascii="Arial" w:hAnsi="Arial" w:cs="Arial"/>
          <w:i/>
        </w:rPr>
        <w:t>Službene novine Federacije BiH",</w:t>
      </w:r>
      <w:r w:rsidR="00936DFC" w:rsidRPr="006F087F">
        <w:rPr>
          <w:rFonts w:ascii="Arial" w:hAnsi="Arial" w:cs="Arial"/>
          <w:i/>
        </w:rPr>
        <w:t xml:space="preserve"> br</w:t>
      </w:r>
      <w:r w:rsidR="00365B04" w:rsidRPr="006F087F">
        <w:rPr>
          <w:rFonts w:ascii="Arial" w:hAnsi="Arial" w:cs="Arial"/>
          <w:i/>
        </w:rPr>
        <w:t>:</w:t>
      </w:r>
      <w:r w:rsidR="00936DFC" w:rsidRPr="006F087F">
        <w:rPr>
          <w:rFonts w:ascii="Arial" w:hAnsi="Arial" w:cs="Arial"/>
          <w:i/>
        </w:rPr>
        <w:t xml:space="preserve"> </w:t>
      </w:r>
      <w:r w:rsidR="001C7D60" w:rsidRPr="006F087F">
        <w:rPr>
          <w:rFonts w:ascii="Arial" w:hAnsi="Arial" w:cs="Arial"/>
          <w:i/>
        </w:rPr>
        <w:t>50</w:t>
      </w:r>
      <w:r w:rsidR="00936DFC" w:rsidRPr="006F087F">
        <w:rPr>
          <w:rFonts w:ascii="Arial" w:hAnsi="Arial" w:cs="Arial"/>
          <w:i/>
        </w:rPr>
        <w:t>/</w:t>
      </w:r>
      <w:r w:rsidR="001C7D60" w:rsidRPr="006F087F">
        <w:rPr>
          <w:rFonts w:ascii="Arial" w:hAnsi="Arial" w:cs="Arial"/>
          <w:i/>
        </w:rPr>
        <w:t>13</w:t>
      </w:r>
      <w:r w:rsidR="0087625F" w:rsidRPr="006F087F">
        <w:rPr>
          <w:rFonts w:ascii="Arial" w:hAnsi="Arial" w:cs="Arial"/>
          <w:i/>
        </w:rPr>
        <w:t>,</w:t>
      </w:r>
      <w:r w:rsidR="00365B04" w:rsidRPr="006F087F">
        <w:rPr>
          <w:rFonts w:ascii="Arial" w:hAnsi="Arial" w:cs="Arial"/>
          <w:i/>
        </w:rPr>
        <w:t xml:space="preserve"> </w:t>
      </w:r>
      <w:r w:rsidR="00AD128F" w:rsidRPr="006F087F">
        <w:rPr>
          <w:rFonts w:ascii="Arial" w:hAnsi="Arial" w:cs="Arial"/>
          <w:i/>
        </w:rPr>
        <w:t>5</w:t>
      </w:r>
      <w:r w:rsidR="001C7D60" w:rsidRPr="006F087F">
        <w:rPr>
          <w:rFonts w:ascii="Arial" w:hAnsi="Arial" w:cs="Arial"/>
          <w:i/>
        </w:rPr>
        <w:t>5</w:t>
      </w:r>
      <w:r w:rsidR="00AD128F" w:rsidRPr="006F087F">
        <w:rPr>
          <w:rFonts w:ascii="Arial" w:hAnsi="Arial" w:cs="Arial"/>
          <w:i/>
        </w:rPr>
        <w:t>/1</w:t>
      </w:r>
      <w:r w:rsidR="001C7D60" w:rsidRPr="006F087F">
        <w:rPr>
          <w:rFonts w:ascii="Arial" w:hAnsi="Arial" w:cs="Arial"/>
          <w:i/>
        </w:rPr>
        <w:t>3</w:t>
      </w:r>
      <w:r w:rsidR="009E1B40" w:rsidRPr="006F087F">
        <w:rPr>
          <w:rFonts w:ascii="Arial" w:hAnsi="Arial" w:cs="Arial"/>
          <w:i/>
        </w:rPr>
        <w:t xml:space="preserve"> </w:t>
      </w:r>
      <w:r w:rsidR="0087625F" w:rsidRPr="006F087F">
        <w:rPr>
          <w:rFonts w:ascii="Arial" w:hAnsi="Arial" w:cs="Arial"/>
          <w:i/>
        </w:rPr>
        <w:t>i 86/13</w:t>
      </w:r>
      <w:r w:rsidR="00936DFC" w:rsidRPr="006F087F">
        <w:rPr>
          <w:rFonts w:ascii="Arial" w:hAnsi="Arial" w:cs="Arial"/>
          <w:i/>
        </w:rPr>
        <w:t xml:space="preserve">), Federalno ministarstvo razvoja, </w:t>
      </w:r>
      <w:r w:rsidR="005943FF" w:rsidRPr="006F087F">
        <w:rPr>
          <w:rFonts w:ascii="Arial" w:hAnsi="Arial" w:cs="Arial"/>
          <w:i/>
        </w:rPr>
        <w:t>poduzetništva i obrta raspisuje</w:t>
      </w:r>
    </w:p>
    <w:p w14:paraId="4994189B" w14:textId="77777777" w:rsidR="00850503" w:rsidRPr="006F087F" w:rsidRDefault="00850503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5180BC1D" w14:textId="77777777" w:rsidR="00380401" w:rsidRPr="006F087F" w:rsidRDefault="00380401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52BD7B27" w14:textId="77777777" w:rsidR="00936DFC" w:rsidRPr="006F087F" w:rsidRDefault="009E435B" w:rsidP="00380401">
      <w:pPr>
        <w:spacing w:line="276" w:lineRule="auto"/>
        <w:ind w:right="-288"/>
        <w:jc w:val="center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 xml:space="preserve">JAVNI </w:t>
      </w:r>
      <w:r w:rsidR="00B05833">
        <w:rPr>
          <w:rFonts w:ascii="Arial" w:hAnsi="Arial" w:cs="Arial"/>
          <w:b/>
          <w:i/>
        </w:rPr>
        <w:t>KONKURS</w:t>
      </w:r>
    </w:p>
    <w:p w14:paraId="4A2A601C" w14:textId="77777777" w:rsidR="00936DFC" w:rsidRPr="006F087F" w:rsidRDefault="00677DE8" w:rsidP="00380401">
      <w:pPr>
        <w:spacing w:line="276" w:lineRule="auto"/>
        <w:jc w:val="center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ZA ODABIR KORISNIKA</w:t>
      </w:r>
      <w:r w:rsidRPr="006F087F">
        <w:rPr>
          <w:rFonts w:ascii="Arial" w:hAnsi="Arial" w:cs="Arial"/>
          <w:i/>
        </w:rPr>
        <w:t xml:space="preserve"> </w:t>
      </w:r>
      <w:r w:rsidRPr="006F087F">
        <w:rPr>
          <w:rFonts w:ascii="Arial" w:hAnsi="Arial" w:cs="Arial"/>
          <w:b/>
          <w:i/>
        </w:rPr>
        <w:t>GRANT SREDSTAVA TEKUĆIH TRANSFERA</w:t>
      </w:r>
      <w:r w:rsidR="00136C47" w:rsidRPr="006F087F">
        <w:rPr>
          <w:rFonts w:ascii="Arial" w:hAnsi="Arial" w:cs="Arial"/>
          <w:b/>
          <w:i/>
        </w:rPr>
        <w:t xml:space="preserve"> </w:t>
      </w:r>
      <w:r w:rsidR="00A9123C" w:rsidRPr="006F087F">
        <w:rPr>
          <w:rFonts w:ascii="Arial" w:hAnsi="Arial" w:cs="Arial"/>
          <w:b/>
          <w:i/>
        </w:rPr>
        <w:t>ZA 201</w:t>
      </w:r>
      <w:r w:rsidR="0062244A" w:rsidRPr="006F087F">
        <w:rPr>
          <w:rFonts w:ascii="Arial" w:hAnsi="Arial" w:cs="Arial"/>
          <w:b/>
          <w:i/>
        </w:rPr>
        <w:t>9.</w:t>
      </w:r>
      <w:r w:rsidRPr="006F087F">
        <w:rPr>
          <w:rFonts w:ascii="Arial" w:hAnsi="Arial" w:cs="Arial"/>
          <w:b/>
          <w:i/>
        </w:rPr>
        <w:t>GODINU</w:t>
      </w:r>
    </w:p>
    <w:p w14:paraId="56B5DCF3" w14:textId="77777777" w:rsidR="00380401" w:rsidRDefault="00380401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19EA3AC2" w14:textId="77777777" w:rsidR="006F087F" w:rsidRPr="006F087F" w:rsidRDefault="006F087F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49DCEE35" w14:textId="77777777" w:rsidR="00936DFC" w:rsidRPr="006F087F" w:rsidRDefault="00724C2E" w:rsidP="00380401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I</w:t>
      </w:r>
      <w:r w:rsidR="00EE4F82" w:rsidRPr="006F087F">
        <w:rPr>
          <w:rFonts w:ascii="Arial" w:hAnsi="Arial" w:cs="Arial"/>
          <w:b/>
          <w:i/>
        </w:rPr>
        <w:t>.</w:t>
      </w:r>
      <w:r w:rsidRPr="006F087F">
        <w:rPr>
          <w:rFonts w:ascii="Arial" w:hAnsi="Arial" w:cs="Arial"/>
          <w:b/>
          <w:i/>
        </w:rPr>
        <w:t xml:space="preserve"> </w:t>
      </w:r>
      <w:r w:rsidR="00D42C12" w:rsidRPr="006F087F">
        <w:rPr>
          <w:rFonts w:ascii="Arial" w:hAnsi="Arial" w:cs="Arial"/>
          <w:b/>
          <w:i/>
        </w:rPr>
        <w:t>PREDMET</w:t>
      </w:r>
      <w:r w:rsidR="009E435B" w:rsidRPr="006F087F">
        <w:rPr>
          <w:rFonts w:ascii="Arial" w:hAnsi="Arial" w:cs="Arial"/>
          <w:b/>
          <w:i/>
        </w:rPr>
        <w:t xml:space="preserve"> </w:t>
      </w:r>
      <w:r w:rsidR="00CE2B6A" w:rsidRPr="006F087F">
        <w:rPr>
          <w:rFonts w:ascii="Arial" w:hAnsi="Arial" w:cs="Arial"/>
          <w:b/>
          <w:i/>
        </w:rPr>
        <w:t xml:space="preserve">JAVNOG </w:t>
      </w:r>
      <w:r w:rsidR="0035354F" w:rsidRPr="006F087F">
        <w:rPr>
          <w:rFonts w:ascii="Arial" w:hAnsi="Arial" w:cs="Arial"/>
          <w:b/>
          <w:i/>
        </w:rPr>
        <w:t>KONKURSA</w:t>
      </w:r>
    </w:p>
    <w:p w14:paraId="3BAB36E7" w14:textId="77777777" w:rsidR="00936DFC" w:rsidRPr="006F087F" w:rsidRDefault="009E435B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Predmet Javnog </w:t>
      </w:r>
      <w:r w:rsidR="00B05833">
        <w:rPr>
          <w:rFonts w:ascii="Arial" w:hAnsi="Arial" w:cs="Arial"/>
          <w:i/>
        </w:rPr>
        <w:t>konkursa</w:t>
      </w:r>
      <w:r w:rsidR="00936DFC" w:rsidRPr="006F087F">
        <w:rPr>
          <w:rFonts w:ascii="Arial" w:hAnsi="Arial" w:cs="Arial"/>
          <w:i/>
        </w:rPr>
        <w:t xml:space="preserve"> je prikupljanje prijava za odabir korisnika </w:t>
      </w:r>
      <w:r w:rsidR="00A0406F" w:rsidRPr="006F087F">
        <w:rPr>
          <w:rFonts w:ascii="Arial" w:hAnsi="Arial" w:cs="Arial"/>
          <w:i/>
        </w:rPr>
        <w:t xml:space="preserve">grant </w:t>
      </w:r>
      <w:r w:rsidR="00936DFC" w:rsidRPr="006F087F">
        <w:rPr>
          <w:rFonts w:ascii="Arial" w:hAnsi="Arial" w:cs="Arial"/>
          <w:i/>
        </w:rPr>
        <w:t xml:space="preserve">sredstava </w:t>
      </w:r>
      <w:r w:rsidR="00AC5F0D" w:rsidRPr="006F087F">
        <w:rPr>
          <w:rFonts w:ascii="Arial" w:hAnsi="Arial" w:cs="Arial"/>
          <w:i/>
        </w:rPr>
        <w:t>T</w:t>
      </w:r>
      <w:r w:rsidR="00936DFC" w:rsidRPr="006F087F">
        <w:rPr>
          <w:rFonts w:ascii="Arial" w:hAnsi="Arial" w:cs="Arial"/>
          <w:i/>
        </w:rPr>
        <w:t xml:space="preserve">ekućih transfera, utvrđenih u razdjelu 50. </w:t>
      </w:r>
      <w:r w:rsidR="00B05833">
        <w:rPr>
          <w:rFonts w:ascii="Arial" w:hAnsi="Arial" w:cs="Arial"/>
          <w:i/>
        </w:rPr>
        <w:t>Budžeta</w:t>
      </w:r>
      <w:r w:rsidR="00936DFC" w:rsidRPr="006F087F">
        <w:rPr>
          <w:rFonts w:ascii="Arial" w:hAnsi="Arial" w:cs="Arial"/>
          <w:i/>
        </w:rPr>
        <w:t xml:space="preserve"> Federacije Bosne i Hercegovine za 201</w:t>
      </w:r>
      <w:r w:rsidR="0062244A" w:rsidRPr="006F087F">
        <w:rPr>
          <w:rFonts w:ascii="Arial" w:hAnsi="Arial" w:cs="Arial"/>
          <w:i/>
        </w:rPr>
        <w:t>9</w:t>
      </w:r>
      <w:r w:rsidR="005B2DE3" w:rsidRPr="006F087F">
        <w:rPr>
          <w:rFonts w:ascii="Arial" w:hAnsi="Arial" w:cs="Arial"/>
          <w:i/>
        </w:rPr>
        <w:t>.</w:t>
      </w:r>
      <w:r w:rsidR="00936DFC" w:rsidRPr="006F087F">
        <w:rPr>
          <w:rFonts w:ascii="Arial" w:hAnsi="Arial" w:cs="Arial"/>
          <w:i/>
        </w:rPr>
        <w:t xml:space="preserve"> godinu Federalnom ministarstvu razvoja, poduzetništva i obrta</w:t>
      </w:r>
      <w:r w:rsidR="0026284B" w:rsidRPr="006F087F">
        <w:rPr>
          <w:rFonts w:ascii="Arial" w:hAnsi="Arial" w:cs="Arial"/>
          <w:i/>
        </w:rPr>
        <w:t xml:space="preserve"> (</w:t>
      </w:r>
      <w:r w:rsidR="00340776" w:rsidRPr="006F087F">
        <w:rPr>
          <w:rFonts w:ascii="Arial" w:hAnsi="Arial" w:cs="Arial"/>
          <w:i/>
        </w:rPr>
        <w:t>u daljem tekstu:</w:t>
      </w:r>
      <w:r w:rsidR="009F51FE" w:rsidRPr="006F087F">
        <w:rPr>
          <w:rFonts w:ascii="Arial" w:hAnsi="Arial" w:cs="Arial"/>
          <w:i/>
        </w:rPr>
        <w:t xml:space="preserve"> </w:t>
      </w:r>
      <w:r w:rsidR="0026284B" w:rsidRPr="006F087F">
        <w:rPr>
          <w:rFonts w:ascii="Arial" w:hAnsi="Arial" w:cs="Arial"/>
          <w:i/>
        </w:rPr>
        <w:t>Ministarstvo)</w:t>
      </w:r>
      <w:r w:rsidR="00EE4F82" w:rsidRPr="006F087F">
        <w:rPr>
          <w:rFonts w:ascii="Arial" w:hAnsi="Arial" w:cs="Arial"/>
          <w:i/>
        </w:rPr>
        <w:t xml:space="preserve"> („</w:t>
      </w:r>
      <w:r w:rsidR="00936DFC" w:rsidRPr="006F087F">
        <w:rPr>
          <w:rFonts w:ascii="Arial" w:hAnsi="Arial" w:cs="Arial"/>
          <w:i/>
        </w:rPr>
        <w:t>Služb</w:t>
      </w:r>
      <w:r w:rsidR="00E751EB" w:rsidRPr="006F087F">
        <w:rPr>
          <w:rFonts w:ascii="Arial" w:hAnsi="Arial" w:cs="Arial"/>
          <w:i/>
        </w:rPr>
        <w:t xml:space="preserve">ene novine </w:t>
      </w:r>
      <w:r w:rsidR="00A9123C" w:rsidRPr="006F087F">
        <w:rPr>
          <w:rFonts w:ascii="Arial" w:hAnsi="Arial" w:cs="Arial"/>
          <w:i/>
        </w:rPr>
        <w:t>Federacije BiH"</w:t>
      </w:r>
      <w:r w:rsidR="00563C91" w:rsidRPr="006F087F">
        <w:rPr>
          <w:rFonts w:ascii="Arial" w:hAnsi="Arial" w:cs="Arial"/>
          <w:i/>
        </w:rPr>
        <w:t>,</w:t>
      </w:r>
      <w:r w:rsidR="00E751EB" w:rsidRPr="006F087F">
        <w:rPr>
          <w:rFonts w:ascii="Arial" w:hAnsi="Arial" w:cs="Arial"/>
          <w:i/>
        </w:rPr>
        <w:t xml:space="preserve"> </w:t>
      </w:r>
      <w:r w:rsidR="00BE223B" w:rsidRPr="006F087F">
        <w:rPr>
          <w:rFonts w:ascii="Arial" w:hAnsi="Arial" w:cs="Arial"/>
          <w:i/>
        </w:rPr>
        <w:t>br</w:t>
      </w:r>
      <w:r w:rsidR="009F51FE" w:rsidRPr="006F087F">
        <w:rPr>
          <w:rFonts w:ascii="Arial" w:hAnsi="Arial" w:cs="Arial"/>
          <w:i/>
        </w:rPr>
        <w:t>oj</w:t>
      </w:r>
      <w:r w:rsidR="00210B5C" w:rsidRPr="006F087F">
        <w:rPr>
          <w:rFonts w:ascii="Arial" w:hAnsi="Arial" w:cs="Arial"/>
          <w:i/>
        </w:rPr>
        <w:t xml:space="preserve"> </w:t>
      </w:r>
      <w:r w:rsidR="0062244A" w:rsidRPr="006F087F">
        <w:rPr>
          <w:rFonts w:ascii="Arial" w:hAnsi="Arial" w:cs="Arial"/>
          <w:i/>
        </w:rPr>
        <w:t>11</w:t>
      </w:r>
      <w:r w:rsidR="00BE223B" w:rsidRPr="006F087F">
        <w:rPr>
          <w:rFonts w:ascii="Arial" w:hAnsi="Arial" w:cs="Arial"/>
          <w:i/>
        </w:rPr>
        <w:t>/1</w:t>
      </w:r>
      <w:r w:rsidR="0062244A" w:rsidRPr="006F087F">
        <w:rPr>
          <w:rFonts w:ascii="Arial" w:hAnsi="Arial" w:cs="Arial"/>
          <w:i/>
        </w:rPr>
        <w:t>9</w:t>
      </w:r>
      <w:r w:rsidR="0094098C" w:rsidRPr="006F087F">
        <w:rPr>
          <w:rFonts w:ascii="Arial" w:hAnsi="Arial" w:cs="Arial"/>
          <w:i/>
        </w:rPr>
        <w:t>.</w:t>
      </w:r>
      <w:r w:rsidR="0062244A" w:rsidRPr="006F087F">
        <w:rPr>
          <w:rFonts w:ascii="Arial" w:hAnsi="Arial" w:cs="Arial"/>
          <w:i/>
        </w:rPr>
        <w:t>)</w:t>
      </w:r>
    </w:p>
    <w:p w14:paraId="326618FB" w14:textId="77777777" w:rsidR="00850503" w:rsidRPr="006F087F" w:rsidRDefault="00850503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11D91F97" w14:textId="77777777" w:rsidR="00136C47" w:rsidRPr="006F087F" w:rsidRDefault="00136C47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519DA57E" w14:textId="77777777" w:rsidR="00936DFC" w:rsidRPr="006F087F" w:rsidRDefault="00724C2E" w:rsidP="00380401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II</w:t>
      </w:r>
      <w:r w:rsidR="00EE4F82" w:rsidRPr="006F087F">
        <w:rPr>
          <w:rFonts w:ascii="Arial" w:hAnsi="Arial" w:cs="Arial"/>
          <w:b/>
          <w:i/>
        </w:rPr>
        <w:t>.</w:t>
      </w:r>
      <w:r w:rsidRPr="006F087F">
        <w:rPr>
          <w:rFonts w:ascii="Arial" w:hAnsi="Arial" w:cs="Arial"/>
          <w:b/>
          <w:i/>
        </w:rPr>
        <w:t xml:space="preserve"> </w:t>
      </w:r>
      <w:r w:rsidR="00A0406F" w:rsidRPr="006F087F">
        <w:rPr>
          <w:rFonts w:ascii="Arial" w:hAnsi="Arial" w:cs="Arial"/>
          <w:b/>
          <w:i/>
        </w:rPr>
        <w:t xml:space="preserve">NAZIVI </w:t>
      </w:r>
      <w:r w:rsidR="00365B04" w:rsidRPr="006F087F">
        <w:rPr>
          <w:rFonts w:ascii="Arial" w:hAnsi="Arial" w:cs="Arial"/>
          <w:b/>
          <w:i/>
        </w:rPr>
        <w:t xml:space="preserve">PROJEKATA, CILJEVI, KRITERIJI I KORISNICI </w:t>
      </w:r>
      <w:r w:rsidR="00936DFC" w:rsidRPr="006F087F">
        <w:rPr>
          <w:rFonts w:ascii="Arial" w:hAnsi="Arial" w:cs="Arial"/>
          <w:b/>
          <w:i/>
        </w:rPr>
        <w:t>SREDSTAVA</w:t>
      </w:r>
    </w:p>
    <w:p w14:paraId="27E2B11C" w14:textId="77777777" w:rsidR="00936DFC" w:rsidRPr="006F087F" w:rsidRDefault="00A0406F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Grant s</w:t>
      </w:r>
      <w:r w:rsidR="00091E10" w:rsidRPr="006F087F">
        <w:rPr>
          <w:rFonts w:ascii="Arial" w:hAnsi="Arial" w:cs="Arial"/>
          <w:i/>
        </w:rPr>
        <w:t>redst</w:t>
      </w:r>
      <w:r w:rsidR="00936DFC" w:rsidRPr="006F087F">
        <w:rPr>
          <w:rFonts w:ascii="Arial" w:hAnsi="Arial" w:cs="Arial"/>
          <w:i/>
        </w:rPr>
        <w:t xml:space="preserve">va </w:t>
      </w:r>
      <w:r w:rsidR="00091E10" w:rsidRPr="006F087F">
        <w:rPr>
          <w:rFonts w:ascii="Arial" w:hAnsi="Arial" w:cs="Arial"/>
          <w:i/>
        </w:rPr>
        <w:t>će se dodjeljivati po sljedećim projektima</w:t>
      </w:r>
      <w:r w:rsidR="00936DFC" w:rsidRPr="006F087F">
        <w:rPr>
          <w:rFonts w:ascii="Arial" w:hAnsi="Arial" w:cs="Arial"/>
          <w:i/>
        </w:rPr>
        <w:t>:</w:t>
      </w:r>
    </w:p>
    <w:p w14:paraId="3EB14CF3" w14:textId="77777777" w:rsidR="00136C47" w:rsidRPr="006F087F" w:rsidRDefault="00136C47" w:rsidP="00380401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</w:rPr>
      </w:pPr>
    </w:p>
    <w:p w14:paraId="32E1CE96" w14:textId="77777777" w:rsidR="00F00968" w:rsidRPr="006F087F" w:rsidRDefault="00136C47" w:rsidP="00380401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PROJEKT BR. 1: POTICAJI INOVATORIMA – POJEDINCIMA</w:t>
      </w:r>
    </w:p>
    <w:p w14:paraId="1BBF0ED6" w14:textId="77777777" w:rsidR="003D11A9" w:rsidRPr="006F087F" w:rsidRDefault="003D11A9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Ukupna vrijednost raspoloživih sredstava za ovaj projekt je </w:t>
      </w:r>
      <w:r w:rsidR="000C45E8" w:rsidRPr="006F087F">
        <w:rPr>
          <w:rFonts w:ascii="Arial" w:hAnsi="Arial" w:cs="Arial"/>
          <w:i/>
        </w:rPr>
        <w:t>5</w:t>
      </w:r>
      <w:r w:rsidRPr="006F087F">
        <w:rPr>
          <w:rFonts w:ascii="Arial" w:hAnsi="Arial" w:cs="Arial"/>
          <w:i/>
        </w:rPr>
        <w:t>0.000 KM</w:t>
      </w:r>
    </w:p>
    <w:p w14:paraId="0BA8E004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Svrha projekta:</w:t>
      </w:r>
    </w:p>
    <w:p w14:paraId="68A6BCBD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Poticanje inovatora na razvoj inovacija; dovođenje inovacije do proizvoda; poticanje inovatora da krenu u poduzetničke pothvate i upotreba inovativnog potencijala u stvaranju domaćih proizvoda.</w:t>
      </w:r>
    </w:p>
    <w:p w14:paraId="5FA37CD8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Kriteriji za raspodjelu sredstava:</w:t>
      </w:r>
    </w:p>
    <w:p w14:paraId="1DF950AC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Vrsta proizvoda kojem je inovacija namijenjena; stepen realizacije inovacije do proizvoda; izvori - način finansiranja; priznanja na sajmovima i izložbama; ravnomjerniji regionalni razvoj (stepen razvijenosti JLS); dosadašnji poticaji Ministarstva.</w:t>
      </w:r>
    </w:p>
    <w:p w14:paraId="0098A709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Kategorija korisnika sredstava:</w:t>
      </w:r>
    </w:p>
    <w:p w14:paraId="7B4CC1DB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Inovatori - pojedinci koji imaju prebivalište u Federaciji Bosne i Hercegovine.</w:t>
      </w:r>
    </w:p>
    <w:p w14:paraId="4AB5FA9A" w14:textId="77777777" w:rsidR="000C45E8" w:rsidRPr="006F087F" w:rsidRDefault="000C45E8" w:rsidP="000C45E8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425BB7B1" w14:textId="77777777" w:rsidR="000C45E8" w:rsidRPr="006F087F" w:rsidRDefault="00136C47" w:rsidP="00136C47">
      <w:pPr>
        <w:spacing w:line="276" w:lineRule="auto"/>
        <w:ind w:left="1985" w:hanging="1985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PROJEKT BR. 2: POTICAJ UDRUŽENJIMA, KOMORAMA I OBRAZOVNIM INSTITUCIJAMA</w:t>
      </w:r>
    </w:p>
    <w:p w14:paraId="53A2E1A8" w14:textId="77777777" w:rsidR="000C45E8" w:rsidRPr="006F087F" w:rsidRDefault="000C45E8" w:rsidP="000C45E8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Ukupna vrijednost raspoloživih sredstava za ovaj projekt je 100.000 KM</w:t>
      </w:r>
    </w:p>
    <w:p w14:paraId="2AB7DA80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Svrha projekta:</w:t>
      </w:r>
    </w:p>
    <w:p w14:paraId="6A462CA0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Razvoj i afirmacija poduzetništva i obrta; interesno umrežavanje </w:t>
      </w:r>
      <w:r w:rsidR="00B05833">
        <w:rPr>
          <w:rFonts w:ascii="Arial" w:hAnsi="Arial" w:cs="Arial"/>
          <w:i/>
        </w:rPr>
        <w:t>poduzetnika i obrtnika, organizo</w:t>
      </w:r>
      <w:r w:rsidRPr="006F087F">
        <w:rPr>
          <w:rFonts w:ascii="Arial" w:hAnsi="Arial" w:cs="Arial"/>
          <w:i/>
        </w:rPr>
        <w:t>vano zastupanje interesa poduzetnika i obrtnika na zajedničkom tržištu; opstanak i razvoj komorskog sistema u Federaciji BiH, edukacija članova komore i udruženja, organizovanje zajedničkih nastupa na sajmovima.</w:t>
      </w:r>
    </w:p>
    <w:p w14:paraId="212AE4F2" w14:textId="77777777" w:rsidR="00136C47" w:rsidRPr="006F087F" w:rsidRDefault="00136C47" w:rsidP="000C45E8">
      <w:pPr>
        <w:spacing w:line="276" w:lineRule="auto"/>
        <w:rPr>
          <w:rFonts w:ascii="Arial" w:hAnsi="Arial" w:cs="Arial"/>
          <w:b/>
          <w:i/>
        </w:rPr>
      </w:pPr>
    </w:p>
    <w:p w14:paraId="059DE432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lastRenderedPageBreak/>
        <w:t>Kriteriji za raspodjelu sredstava:</w:t>
      </w:r>
    </w:p>
    <w:p w14:paraId="15480232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Namjena projekta; izvori - način finansiranja; broj članova udruženja i komora; organizovanost udruženja i komora; ravnomjerniji regionalni razvoj (stepen razvijenosti JLS); poticaji Ministarstva u posljednjih pet (5) godina.</w:t>
      </w:r>
    </w:p>
    <w:p w14:paraId="0688FC34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Kategorija korisnika sredstava:</w:t>
      </w:r>
    </w:p>
    <w:p w14:paraId="504007AB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Udruženja, komore i obrazovne institucije koje svojim projektima promovišu i potiču razvoj poduzetništva i obrta u Federaciji Bosne i Hercegovine i imaju najmanje </w:t>
      </w:r>
      <w:r w:rsidR="0088223F" w:rsidRPr="006F087F">
        <w:rPr>
          <w:rFonts w:ascii="Arial" w:hAnsi="Arial" w:cs="Arial"/>
          <w:i/>
        </w:rPr>
        <w:t>jednog</w:t>
      </w:r>
      <w:r w:rsidRPr="006F087F">
        <w:rPr>
          <w:rFonts w:ascii="Arial" w:hAnsi="Arial" w:cs="Arial"/>
          <w:i/>
        </w:rPr>
        <w:t xml:space="preserve"> (</w:t>
      </w:r>
      <w:r w:rsidR="0088223F">
        <w:rPr>
          <w:rFonts w:ascii="Arial" w:hAnsi="Arial" w:cs="Arial"/>
          <w:i/>
        </w:rPr>
        <w:t>1</w:t>
      </w:r>
      <w:r w:rsidRPr="006F087F">
        <w:rPr>
          <w:rFonts w:ascii="Arial" w:hAnsi="Arial" w:cs="Arial"/>
          <w:i/>
        </w:rPr>
        <w:t>) zaposlenog na neodređeno vrijeme. Udruženja i obrazovne institucije koje su korisnici poticaja ovog Ministarstva u 2017. i 2018. godini nemaju pravo korištenja sredstava ovog projekta u 2019. godini.</w:t>
      </w:r>
    </w:p>
    <w:p w14:paraId="43730E7A" w14:textId="77777777" w:rsidR="00C147CA" w:rsidRPr="006F087F" w:rsidRDefault="00C147CA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2FFF329E" w14:textId="77777777" w:rsidR="00064B19" w:rsidRPr="006F087F" w:rsidRDefault="00136C47" w:rsidP="00136C47">
      <w:pPr>
        <w:spacing w:line="276" w:lineRule="auto"/>
        <w:ind w:left="1985" w:hanging="1985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PROJEKT BR. 3: UNAPREĐENJE INSTITUCIJSKE PODUZETNIČKE INFRASTRUKTURE</w:t>
      </w:r>
    </w:p>
    <w:p w14:paraId="6C459822" w14:textId="77777777" w:rsidR="003D11A9" w:rsidRPr="006F087F" w:rsidRDefault="003D11A9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Ukupna vrijednost raspoloživih </w:t>
      </w:r>
      <w:r w:rsidR="0088223F">
        <w:rPr>
          <w:rFonts w:ascii="Arial" w:hAnsi="Arial" w:cs="Arial"/>
          <w:i/>
        </w:rPr>
        <w:t>sredstava za ovaj projek</w:t>
      </w:r>
      <w:r w:rsidR="000C45E8" w:rsidRPr="006F087F">
        <w:rPr>
          <w:rFonts w:ascii="Arial" w:hAnsi="Arial" w:cs="Arial"/>
          <w:i/>
        </w:rPr>
        <w:t>t je 10</w:t>
      </w:r>
      <w:r w:rsidRPr="006F087F">
        <w:rPr>
          <w:rFonts w:ascii="Arial" w:hAnsi="Arial" w:cs="Arial"/>
          <w:i/>
        </w:rPr>
        <w:t>0.000 KM</w:t>
      </w:r>
    </w:p>
    <w:p w14:paraId="44EA4E28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Svrha projekta:</w:t>
      </w:r>
    </w:p>
    <w:p w14:paraId="6BC52D78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Uređenje i opremanje prostora za prihvat malih i srednjih poduzetnika, odnosno poduzetnika početnika; razvoj poduzetničkih potpornih institucija (poduzetničkih centara, poduzetničkih inkubatora, tehnoloških parkova i ostalih vidova poduzetničke infrastrukture); unapređenje učinkovitosti proizvodnje i proizvodnih procesa na tržištu malih i srednjih poduzeća umreženih u klastere; privlačenje investicija i stvaranje mogućnosti za otvaranje novih radnih mjesta.</w:t>
      </w:r>
    </w:p>
    <w:p w14:paraId="066E45BD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Kriteriji za raspodjelu sredstava:</w:t>
      </w:r>
    </w:p>
    <w:p w14:paraId="4F7621ED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Namjena projekta; izvori - način finansiranja; broj članova klastera, odnosno broj MSP-a u inkubatoru, tehnološkom parku</w:t>
      </w:r>
      <w:r w:rsidRPr="006F087F">
        <w:rPr>
          <w:i/>
        </w:rPr>
        <w:t xml:space="preserve"> </w:t>
      </w:r>
      <w:r w:rsidRPr="006F087F">
        <w:rPr>
          <w:rFonts w:ascii="Arial" w:hAnsi="Arial" w:cs="Arial"/>
          <w:i/>
        </w:rPr>
        <w:t>i ostalim vidovima poduzetničke infrastrukture; ravnomjerniji regionalni razvoj (stepen razvijenosti JLS); poticaji Ministarstva u posljednjih pet (5) godina.</w:t>
      </w:r>
    </w:p>
    <w:p w14:paraId="020058C5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Kategorija korisnika sredstava:</w:t>
      </w:r>
    </w:p>
    <w:p w14:paraId="625A1E9C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Korisnici sredstava su poduzetničke potporne institucije s područja Federacije Bosne i Hercegovine (poduzetnički inkubatori, tehnološki parkovi, akceleratori, poduzetnički centri,</w:t>
      </w:r>
      <w:r w:rsidRPr="006F087F">
        <w:rPr>
          <w:i/>
        </w:rPr>
        <w:t xml:space="preserve"> </w:t>
      </w:r>
      <w:r w:rsidRPr="006F087F">
        <w:rPr>
          <w:rFonts w:ascii="Arial" w:hAnsi="Arial" w:cs="Arial"/>
          <w:i/>
        </w:rPr>
        <w:t xml:space="preserve">klasteri i razvojne agencije), koje imaju najmanje </w:t>
      </w:r>
      <w:r w:rsidR="006F087F" w:rsidRPr="006F087F">
        <w:rPr>
          <w:rFonts w:ascii="Arial" w:hAnsi="Arial" w:cs="Arial"/>
          <w:i/>
        </w:rPr>
        <w:t xml:space="preserve">jednog </w:t>
      </w:r>
      <w:r w:rsidRPr="006F087F">
        <w:rPr>
          <w:rFonts w:ascii="Arial" w:hAnsi="Arial" w:cs="Arial"/>
          <w:i/>
        </w:rPr>
        <w:t>(</w:t>
      </w:r>
      <w:r w:rsidR="006F087F">
        <w:rPr>
          <w:rFonts w:ascii="Arial" w:hAnsi="Arial" w:cs="Arial"/>
          <w:i/>
        </w:rPr>
        <w:t>1</w:t>
      </w:r>
      <w:r w:rsidRPr="006F087F">
        <w:rPr>
          <w:rFonts w:ascii="Arial" w:hAnsi="Arial" w:cs="Arial"/>
          <w:i/>
        </w:rPr>
        <w:t>) zaposlenog na neodređeno vrijeme.</w:t>
      </w:r>
    </w:p>
    <w:p w14:paraId="3655247C" w14:textId="77777777" w:rsidR="00A9123C" w:rsidRPr="006F087F" w:rsidRDefault="00A9123C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7B658368" w14:textId="77777777" w:rsidR="000C45E8" w:rsidRPr="006F087F" w:rsidRDefault="00136C47" w:rsidP="00136C47">
      <w:pPr>
        <w:spacing w:line="276" w:lineRule="auto"/>
        <w:ind w:left="1985" w:hanging="1985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PROJEKT BR. 4: TEHNIČKO USKLAĐIVANJE (UVOĐENJE ISO I HACCP STANDARDA I OSIGURANJE CE ZNAKA)</w:t>
      </w:r>
    </w:p>
    <w:p w14:paraId="006F2F3C" w14:textId="77777777" w:rsidR="000C45E8" w:rsidRPr="006F087F" w:rsidRDefault="000C45E8" w:rsidP="000C45E8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Ukupna vrijednost raspol</w:t>
      </w:r>
      <w:r w:rsidR="0088223F">
        <w:rPr>
          <w:rFonts w:ascii="Arial" w:hAnsi="Arial" w:cs="Arial"/>
          <w:i/>
        </w:rPr>
        <w:t>oživih sredstava za ovaj projek</w:t>
      </w:r>
      <w:r w:rsidRPr="006F087F">
        <w:rPr>
          <w:rFonts w:ascii="Arial" w:hAnsi="Arial" w:cs="Arial"/>
          <w:i/>
        </w:rPr>
        <w:t>t je 190.000 KM</w:t>
      </w:r>
    </w:p>
    <w:p w14:paraId="4473CD6A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Svrha projekta:</w:t>
      </w:r>
    </w:p>
    <w:p w14:paraId="299C3354" w14:textId="77777777" w:rsidR="000C45E8" w:rsidRPr="006F087F" w:rsidRDefault="000C45E8" w:rsidP="000C45E8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Uvođenje sistema upravljanja kvalitetom (ISO i HACCP standarda) i osiguranje CE znaka u cilju povećanja konkurentnosti proizvoda subjekata male privrede iz Federacije BiH.</w:t>
      </w:r>
    </w:p>
    <w:p w14:paraId="6869D7F5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Kriteriji za izbor korisnika sredstava:</w:t>
      </w:r>
    </w:p>
    <w:p w14:paraId="3F8EC5EB" w14:textId="77777777" w:rsidR="000C45E8" w:rsidRPr="006F087F" w:rsidRDefault="000C45E8" w:rsidP="000C45E8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Vrsta djelatnosti; povećanje zaposlenosti; broj zaposlenih; izvori - način finansiranja, pripadnost ciljnoj skupini; ravnomjerniji regionalni razvoj (stepen razvijenosti JLS); poticaji Ministarstva u posljednjih pet (5) godina.</w:t>
      </w:r>
    </w:p>
    <w:p w14:paraId="634BA222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Kategorija korisnika sredstava:</w:t>
      </w:r>
    </w:p>
    <w:p w14:paraId="6797E36B" w14:textId="77777777" w:rsidR="000C45E8" w:rsidRPr="006F087F" w:rsidRDefault="000C45E8" w:rsidP="000C45E8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Subjekti male privrede definisani po Zakonu o poticanju razvoja male privrede i Zakonu o obrtu i srodnim djelatnostima koji imaju sjedište na području Federacije BiH, nalaze se u većinskom privatnom vlasništvu državljana BiH te imaju najmanje </w:t>
      </w:r>
      <w:r w:rsidR="006F087F" w:rsidRPr="006F087F">
        <w:rPr>
          <w:rFonts w:ascii="Arial" w:hAnsi="Arial" w:cs="Arial"/>
          <w:i/>
        </w:rPr>
        <w:t xml:space="preserve">jednog </w:t>
      </w:r>
      <w:r w:rsidRPr="006F087F">
        <w:rPr>
          <w:rFonts w:ascii="Arial" w:hAnsi="Arial" w:cs="Arial"/>
          <w:i/>
        </w:rPr>
        <w:t>(</w:t>
      </w:r>
      <w:r w:rsidR="006F087F">
        <w:rPr>
          <w:rFonts w:ascii="Arial" w:hAnsi="Arial" w:cs="Arial"/>
          <w:i/>
        </w:rPr>
        <w:t>1</w:t>
      </w:r>
      <w:r w:rsidRPr="006F087F">
        <w:rPr>
          <w:rFonts w:ascii="Arial" w:hAnsi="Arial" w:cs="Arial"/>
          <w:i/>
        </w:rPr>
        <w:t xml:space="preserve">) zaposlenog na </w:t>
      </w:r>
      <w:r w:rsidRPr="006F087F">
        <w:rPr>
          <w:rFonts w:ascii="Arial" w:hAnsi="Arial" w:cs="Arial"/>
          <w:i/>
        </w:rPr>
        <w:lastRenderedPageBreak/>
        <w:t>neodređeno vrijeme. Korisnici poticaja ovog Ministarstva u 2017. i 2018. godini nemaju pravo na korištenje sredstava ovog projekta u 2019. godini.</w:t>
      </w:r>
    </w:p>
    <w:p w14:paraId="48FC5D62" w14:textId="77777777" w:rsidR="000C45E8" w:rsidRPr="006F087F" w:rsidRDefault="000C45E8" w:rsidP="00136C47">
      <w:pPr>
        <w:spacing w:line="276" w:lineRule="auto"/>
        <w:jc w:val="both"/>
        <w:rPr>
          <w:rFonts w:ascii="Arial" w:hAnsi="Arial" w:cs="Arial"/>
          <w:i/>
        </w:rPr>
      </w:pPr>
    </w:p>
    <w:p w14:paraId="14974674" w14:textId="77777777" w:rsidR="00F00968" w:rsidRPr="006F087F" w:rsidRDefault="00136C47" w:rsidP="00380401">
      <w:pPr>
        <w:spacing w:line="276" w:lineRule="auto"/>
        <w:ind w:left="1560" w:hanging="1560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PROJEKT BR. 5: POTICAJI OPSTANKU TRADICIONALNIH I STARIH ZANATA</w:t>
      </w:r>
    </w:p>
    <w:p w14:paraId="0A769F6B" w14:textId="77777777" w:rsidR="003D11A9" w:rsidRPr="006F087F" w:rsidRDefault="003D11A9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Ukupna vrijednost raspoloživih sredstava za ovaj projekt je 180.000 KM</w:t>
      </w:r>
    </w:p>
    <w:p w14:paraId="03CE8618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Svrha projekta:</w:t>
      </w:r>
    </w:p>
    <w:p w14:paraId="24FAFF5E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Očuvanje obrtničke tradicije, kulturnog i istorijskog nasljeđa poticanjem tradicionalnih i starih obrtničkih djelatnosti kroz sufinansiranje troškova nabavke opreme i repromaterijala, poboljšanje uslova rada u radionici i obrazovanja i stručnog osposobljavanja zaposlenih.</w:t>
      </w:r>
    </w:p>
    <w:p w14:paraId="4C2378E9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Kriteriji za raspodjelu sredstava:</w:t>
      </w:r>
    </w:p>
    <w:p w14:paraId="07E27297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Namjena ulaganja sredstava; vrsta djelatnosti; izvori – način finansiranja; broj zaposlenih; pripadnost ciljnoj skupini; ravnomjerniji regionalni razvoj (stepen razvijenosti JLS); poticaji Ministarstva u posljednih pet (5) godina.</w:t>
      </w:r>
    </w:p>
    <w:p w14:paraId="1552CC92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Kategorija korisnika sredstava:</w:t>
      </w:r>
    </w:p>
    <w:p w14:paraId="247EBBFB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Obrtnici koji obavljaju djelatnost u skladu s Uredbom o zaštiti tradicionalnih i starih obrta („Službene novine Federacije BiH", br. 66/09, 38/10 i 16/12) izuzev djelatnosti C/32.12 i S/95.25 i posluju najmanje 12 mjeseci. Svi korisnici sredstava moraju imati sjedište na području Federacije Bosne i Hercegovine, nalaziti se u većinskom privatnom vlasništvu državljana Bosne i Hercegovine te imati najmanje </w:t>
      </w:r>
      <w:r w:rsidR="006F087F" w:rsidRPr="006F087F">
        <w:rPr>
          <w:rFonts w:ascii="Arial" w:hAnsi="Arial" w:cs="Arial"/>
          <w:i/>
        </w:rPr>
        <w:t xml:space="preserve">jednog </w:t>
      </w:r>
      <w:r w:rsidRPr="006F087F">
        <w:rPr>
          <w:rFonts w:ascii="Arial" w:hAnsi="Arial" w:cs="Arial"/>
          <w:i/>
        </w:rPr>
        <w:t>(</w:t>
      </w:r>
      <w:r w:rsidR="006F087F">
        <w:rPr>
          <w:rFonts w:ascii="Arial" w:hAnsi="Arial" w:cs="Arial"/>
          <w:i/>
        </w:rPr>
        <w:t>1</w:t>
      </w:r>
      <w:r w:rsidRPr="006F087F">
        <w:rPr>
          <w:rFonts w:ascii="Arial" w:hAnsi="Arial" w:cs="Arial"/>
          <w:i/>
        </w:rPr>
        <w:t>) zaposlenog na neodređeno vrijeme. Korisnici poticaja Ministarstva u 2017. i 2018. godini nemaju pravo korištenja sredstava ovog projekta u 2019. godini.</w:t>
      </w:r>
    </w:p>
    <w:p w14:paraId="2CFE55D7" w14:textId="77777777" w:rsidR="00025F01" w:rsidRPr="006F087F" w:rsidRDefault="00025F01" w:rsidP="00380401">
      <w:pPr>
        <w:spacing w:line="276" w:lineRule="auto"/>
        <w:jc w:val="both"/>
        <w:rPr>
          <w:rFonts w:ascii="Arial" w:eastAsia="Calibri" w:hAnsi="Arial" w:cs="Arial"/>
          <w:i/>
          <w:u w:val="single"/>
          <w:lang w:eastAsia="en-US"/>
        </w:rPr>
      </w:pPr>
    </w:p>
    <w:p w14:paraId="342FE1C9" w14:textId="77777777" w:rsidR="00C565BE" w:rsidRPr="006F087F" w:rsidRDefault="00136C47" w:rsidP="00380401">
      <w:pPr>
        <w:pStyle w:val="NoSpacing"/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hr-BA"/>
        </w:rPr>
      </w:pPr>
      <w:r w:rsidRPr="006F087F">
        <w:rPr>
          <w:rFonts w:ascii="Arial" w:hAnsi="Arial" w:cs="Arial"/>
          <w:b/>
          <w:i/>
          <w:sz w:val="24"/>
          <w:szCs w:val="24"/>
          <w:lang w:val="hr-BA"/>
        </w:rPr>
        <w:t>PROJEKT BR. 6: POTICAJI RAZVOJU VEZANIH I POSEBNIH OBRTA</w:t>
      </w:r>
    </w:p>
    <w:p w14:paraId="2BF5BD34" w14:textId="77777777" w:rsidR="003D11A9" w:rsidRPr="006F087F" w:rsidRDefault="003D11A9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Ukupna vrijednost raspoloživih sredstava za ovaj projekt je 500.000 KM</w:t>
      </w:r>
    </w:p>
    <w:p w14:paraId="0D683DEC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Svrha projekta:</w:t>
      </w:r>
    </w:p>
    <w:p w14:paraId="731C4BE4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Poticanje vezanih i posebnih obrta na razvoj djelatnosti kroz sufinansiranje troškova nabavke opreme potrebne za proširenje i osavremenjivanje proizvodnje, kako bi se omogućilo povećanje kvalitete proizvoda i rast zaposlenosti.</w:t>
      </w:r>
    </w:p>
    <w:p w14:paraId="1F985CC5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Kriteriji za raspodjelu sredstava:</w:t>
      </w:r>
    </w:p>
    <w:p w14:paraId="332BBD9F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Namjena ulaganja sredstava; vrsta djelatnosti; izvori – način finansiranja; povećanje zaposlenosti; broj zaposlenih; pripadnost ciljnoj skupini; ravnomjerniji regionalni razvoj (stepen razvijenosti JLS); poticaji Ministarstva u posljednjih pet (5) godina.</w:t>
      </w:r>
    </w:p>
    <w:p w14:paraId="30163E40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Kategorija korisnika sredstava:</w:t>
      </w:r>
    </w:p>
    <w:p w14:paraId="605EEDA5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Obrtnici koji obavljaju djelatnost u skladu s Uredbom o vezanim i posebnim obrtima („Službene novine Federacije BiH", br. 66/09, 62/10 i 16/12), pripadaju u područja C, F, G i grani 95 iz područja S vezanih obrta i u područje F posebnih obrta propisanih ovom Uredbom i posluju najmanje 12 mjeseci. Svi korisnici sredstava moraju imati sjedište na području Federacije Bosne i Hercegovine, nalaziti se u većinskom privatnom vlasništvu državljana Bosne i Hercegovine te imati najmanje </w:t>
      </w:r>
      <w:r w:rsidR="006F087F" w:rsidRPr="006F087F">
        <w:rPr>
          <w:rFonts w:ascii="Arial" w:hAnsi="Arial" w:cs="Arial"/>
          <w:i/>
        </w:rPr>
        <w:t xml:space="preserve">jednog </w:t>
      </w:r>
      <w:r w:rsidRPr="006F087F">
        <w:rPr>
          <w:rFonts w:ascii="Arial" w:hAnsi="Arial" w:cs="Arial"/>
          <w:i/>
        </w:rPr>
        <w:t>(</w:t>
      </w:r>
      <w:r w:rsidR="006F087F">
        <w:rPr>
          <w:rFonts w:ascii="Arial" w:hAnsi="Arial" w:cs="Arial"/>
          <w:i/>
        </w:rPr>
        <w:t>1</w:t>
      </w:r>
      <w:r w:rsidRPr="006F087F">
        <w:rPr>
          <w:rFonts w:ascii="Arial" w:hAnsi="Arial" w:cs="Arial"/>
          <w:i/>
        </w:rPr>
        <w:t>) zaposlenog na neodređeno vrijeme. Korisnici poticaja Ministarstva u 2017. i 2018. godini nemaju pravo korištenja sredstava ovog projekta u 2019. godini.</w:t>
      </w:r>
    </w:p>
    <w:p w14:paraId="34CFCF53" w14:textId="77777777" w:rsidR="00C565BE" w:rsidRDefault="00C565BE" w:rsidP="00380401">
      <w:pPr>
        <w:spacing w:line="276" w:lineRule="auto"/>
        <w:jc w:val="both"/>
        <w:rPr>
          <w:rFonts w:ascii="Arial" w:hAnsi="Arial" w:cs="Arial"/>
          <w:i/>
        </w:rPr>
      </w:pPr>
    </w:p>
    <w:p w14:paraId="23516AB6" w14:textId="77777777" w:rsidR="006F087F" w:rsidRDefault="006F087F" w:rsidP="00380401">
      <w:pPr>
        <w:spacing w:line="276" w:lineRule="auto"/>
        <w:jc w:val="both"/>
        <w:rPr>
          <w:rFonts w:ascii="Arial" w:hAnsi="Arial" w:cs="Arial"/>
          <w:i/>
        </w:rPr>
      </w:pPr>
    </w:p>
    <w:p w14:paraId="05778D81" w14:textId="77777777" w:rsidR="006F087F" w:rsidRDefault="006F087F" w:rsidP="00380401">
      <w:pPr>
        <w:spacing w:line="276" w:lineRule="auto"/>
        <w:jc w:val="both"/>
        <w:rPr>
          <w:rFonts w:ascii="Arial" w:hAnsi="Arial" w:cs="Arial"/>
          <w:i/>
        </w:rPr>
      </w:pPr>
    </w:p>
    <w:p w14:paraId="567C48FB" w14:textId="77777777" w:rsidR="006F087F" w:rsidRPr="006F087F" w:rsidRDefault="006F087F" w:rsidP="00380401">
      <w:pPr>
        <w:spacing w:line="276" w:lineRule="auto"/>
        <w:jc w:val="both"/>
        <w:rPr>
          <w:rFonts w:ascii="Arial" w:hAnsi="Arial" w:cs="Arial"/>
          <w:i/>
        </w:rPr>
      </w:pPr>
    </w:p>
    <w:p w14:paraId="7908AB15" w14:textId="77777777" w:rsidR="00553896" w:rsidRPr="006F087F" w:rsidRDefault="00136C47" w:rsidP="00380401">
      <w:pPr>
        <w:tabs>
          <w:tab w:val="left" w:pos="1843"/>
        </w:tabs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lastRenderedPageBreak/>
        <w:t>PROJEKT BR. 7: POTICAJI NOVOOSNOVANIM SUBJEKTIMA MSP</w:t>
      </w:r>
    </w:p>
    <w:p w14:paraId="5C984607" w14:textId="77777777" w:rsidR="003D11A9" w:rsidRPr="006F087F" w:rsidRDefault="003D11A9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Ukupna vrijednost raspoloživih </w:t>
      </w:r>
      <w:r w:rsidR="000C45E8" w:rsidRPr="006F087F">
        <w:rPr>
          <w:rFonts w:ascii="Arial" w:hAnsi="Arial" w:cs="Arial"/>
          <w:i/>
        </w:rPr>
        <w:t>sredstava za ovaj projekt je 85</w:t>
      </w:r>
      <w:r w:rsidRPr="006F087F">
        <w:rPr>
          <w:rFonts w:ascii="Arial" w:hAnsi="Arial" w:cs="Arial"/>
          <w:i/>
        </w:rPr>
        <w:t>0.000 KM</w:t>
      </w:r>
    </w:p>
    <w:p w14:paraId="58C36F0E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Svrha projekta:</w:t>
      </w:r>
    </w:p>
    <w:p w14:paraId="5C88573B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Održavanje pozitivnog trenda poduzetničke aktivnosti s aspekta povećanja broja novoosnovanih subjekata male privrede. Kroz projekt će se realizirati subvencioniranje troškova registracije i troškova doprinosa za zaposlene.</w:t>
      </w:r>
    </w:p>
    <w:p w14:paraId="758768E4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Kriteriji za raspodjelu sredstava:</w:t>
      </w:r>
    </w:p>
    <w:p w14:paraId="66CFF9B2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Vrsta djelatnosti; broj zaposlenih; povećanje zaposlenosti; ravnomjerniji regionalni razvoj (stepen razvijenosti JLS); pripadnost ciljnoj skupini. </w:t>
      </w:r>
    </w:p>
    <w:p w14:paraId="53AB2011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Kategorija korisnika sredstava:</w:t>
      </w:r>
    </w:p>
    <w:p w14:paraId="66FA166C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Subjekti male privrede definisani po Zakonu o poticanju razvoja male privrede i Zakonu o obrtu i srodnim djelatnostima, koji imaju sjedište na području Federacije Bosne i Hercegovine, nalaze se u većinskom privatnom vlasništvu državljana Bosne i Hercegovine te imaju najmanje </w:t>
      </w:r>
      <w:r w:rsidR="006F087F" w:rsidRPr="006F087F">
        <w:rPr>
          <w:rFonts w:ascii="Arial" w:hAnsi="Arial" w:cs="Arial"/>
          <w:i/>
        </w:rPr>
        <w:t xml:space="preserve">jednog </w:t>
      </w:r>
      <w:r w:rsidRPr="006F087F">
        <w:rPr>
          <w:rFonts w:ascii="Arial" w:hAnsi="Arial" w:cs="Arial"/>
          <w:i/>
        </w:rPr>
        <w:t>(</w:t>
      </w:r>
      <w:r w:rsidR="006F087F">
        <w:rPr>
          <w:rFonts w:ascii="Arial" w:hAnsi="Arial" w:cs="Arial"/>
          <w:i/>
        </w:rPr>
        <w:t>1</w:t>
      </w:r>
      <w:r w:rsidRPr="006F087F">
        <w:rPr>
          <w:rFonts w:ascii="Arial" w:hAnsi="Arial" w:cs="Arial"/>
          <w:i/>
        </w:rPr>
        <w:t xml:space="preserve">) zaposlenog na neodređeno vrijeme, a registrovani su poslije </w:t>
      </w:r>
      <w:r w:rsidR="0088223F">
        <w:rPr>
          <w:rFonts w:ascii="Arial" w:hAnsi="Arial" w:cs="Arial"/>
          <w:b/>
          <w:i/>
        </w:rPr>
        <w:t>18.04.2018.</w:t>
      </w:r>
      <w:r w:rsidRPr="006F087F">
        <w:rPr>
          <w:rFonts w:ascii="Arial" w:hAnsi="Arial" w:cs="Arial"/>
          <w:b/>
          <w:i/>
        </w:rPr>
        <w:t>godine.</w:t>
      </w:r>
    </w:p>
    <w:p w14:paraId="233B1CCE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Nisu prihvatljive prijave subjekata male privrede koji imaju registrovanu osnovnu djelatnost u oblasti namjenske industrije, proizvodnje i prerade duhana i igara na sreću.</w:t>
      </w:r>
    </w:p>
    <w:p w14:paraId="2DCCD012" w14:textId="77777777" w:rsidR="00717B01" w:rsidRPr="006F087F" w:rsidRDefault="00717B01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25571616" w14:textId="77777777" w:rsidR="004D5EE4" w:rsidRPr="006F087F" w:rsidRDefault="00136C47" w:rsidP="00380401">
      <w:pPr>
        <w:tabs>
          <w:tab w:val="left" w:pos="1843"/>
        </w:tabs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PROJEKT BR. 8: JAČANJE KONKURENTNOSTI MSP-A</w:t>
      </w:r>
    </w:p>
    <w:p w14:paraId="18F711C7" w14:textId="77777777" w:rsidR="003D11A9" w:rsidRPr="006F087F" w:rsidRDefault="003D11A9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Ukupna vrijednost raspol</w:t>
      </w:r>
      <w:r w:rsidR="0088223F">
        <w:rPr>
          <w:rFonts w:ascii="Arial" w:hAnsi="Arial" w:cs="Arial"/>
          <w:i/>
        </w:rPr>
        <w:t>oživih sredstava za ovaj projek</w:t>
      </w:r>
      <w:r w:rsidRPr="006F087F">
        <w:rPr>
          <w:rFonts w:ascii="Arial" w:hAnsi="Arial" w:cs="Arial"/>
          <w:i/>
        </w:rPr>
        <w:t xml:space="preserve">t je </w:t>
      </w:r>
      <w:r w:rsidR="000C45E8" w:rsidRPr="006F087F">
        <w:rPr>
          <w:rFonts w:ascii="Arial" w:hAnsi="Arial" w:cs="Arial"/>
          <w:i/>
        </w:rPr>
        <w:t xml:space="preserve">1.451.280,00 </w:t>
      </w:r>
      <w:r w:rsidRPr="006F087F">
        <w:rPr>
          <w:rFonts w:ascii="Arial" w:hAnsi="Arial" w:cs="Arial"/>
          <w:i/>
        </w:rPr>
        <w:t>KM</w:t>
      </w:r>
    </w:p>
    <w:p w14:paraId="5971B338" w14:textId="77777777" w:rsidR="000C45E8" w:rsidRPr="006F087F" w:rsidRDefault="000C45E8" w:rsidP="000C45E8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b/>
          <w:i/>
        </w:rPr>
        <w:t>Svrha projekta:</w:t>
      </w:r>
      <w:r w:rsidRPr="006F087F">
        <w:rPr>
          <w:rFonts w:ascii="Arial" w:hAnsi="Arial" w:cs="Arial"/>
          <w:i/>
        </w:rPr>
        <w:t xml:space="preserve"> </w:t>
      </w:r>
    </w:p>
    <w:p w14:paraId="79F54076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Jačanje konkurentnosti MSP-a kroz tehnološku modernizaciju poslovnih procesa, podršku unapređenju znanja i vještina zaposlenih, promociji izvoznih potencijala i pristupa novim tržištima.</w:t>
      </w:r>
    </w:p>
    <w:p w14:paraId="50B6D5E5" w14:textId="77777777" w:rsidR="000C45E8" w:rsidRPr="006F087F" w:rsidRDefault="000C45E8" w:rsidP="000C45E8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 xml:space="preserve">Kriteriji za raspodjelu sredstava: </w:t>
      </w:r>
    </w:p>
    <w:p w14:paraId="113882BE" w14:textId="77777777" w:rsidR="000C45E8" w:rsidRPr="006F087F" w:rsidRDefault="006F087F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Kvaliteta</w:t>
      </w:r>
      <w:r w:rsidR="000C45E8" w:rsidRPr="006F087F">
        <w:rPr>
          <w:rFonts w:ascii="Arial" w:hAnsi="Arial" w:cs="Arial"/>
          <w:i/>
        </w:rPr>
        <w:t xml:space="preserve"> projekta, izvori - način finansiranja; broj zaposlenih; pripadnost ciljnoj skupini; ravnomjerniji regionalni razvoj (stepen razvijenosti JLS); poticaji Ministarstva u posljednjih pet (5) godina; vrsta djelatnosti s aspekta stepena finalizacije proizvoda; povećanje zaposlenosti; integracija inovacija u poslovanje MSP;</w:t>
      </w:r>
      <w:r w:rsidR="000C45E8" w:rsidRPr="006F087F">
        <w:rPr>
          <w:i/>
        </w:rPr>
        <w:t xml:space="preserve"> </w:t>
      </w:r>
      <w:r w:rsidR="000C45E8" w:rsidRPr="006F087F">
        <w:rPr>
          <w:rFonts w:ascii="Arial" w:hAnsi="Arial" w:cs="Arial"/>
          <w:i/>
        </w:rPr>
        <w:t xml:space="preserve">namjena ulaganja sredstava. </w:t>
      </w:r>
    </w:p>
    <w:p w14:paraId="3FFC709D" w14:textId="77777777" w:rsidR="000C45E8" w:rsidRPr="006F087F" w:rsidRDefault="000C45E8" w:rsidP="000C45E8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b/>
          <w:i/>
        </w:rPr>
        <w:t xml:space="preserve">Kategorija korisnika sredstava: </w:t>
      </w:r>
    </w:p>
    <w:p w14:paraId="52791CB6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Pravne osobe (d.o.o. i d.d.) definisane po Zakonu o poticanju razvoja male privrede, koje imaju sjedište na području Federacije BiH, nalaze se u većinskom privatnom vlasništvu državljana Bosne i Hercegovine, posluju najmanje godinu dana, imaju iskazano pozitivno poslovanje u 2018. godini, imaju najmanje </w:t>
      </w:r>
      <w:r w:rsidR="006F087F" w:rsidRPr="006F087F">
        <w:rPr>
          <w:rFonts w:ascii="Arial" w:hAnsi="Arial" w:cs="Arial"/>
          <w:i/>
        </w:rPr>
        <w:t xml:space="preserve">pet </w:t>
      </w:r>
      <w:r w:rsidRPr="006F087F">
        <w:rPr>
          <w:rFonts w:ascii="Arial" w:hAnsi="Arial" w:cs="Arial"/>
          <w:i/>
        </w:rPr>
        <w:t>(</w:t>
      </w:r>
      <w:r w:rsidR="006F087F">
        <w:rPr>
          <w:rFonts w:ascii="Arial" w:hAnsi="Arial" w:cs="Arial"/>
          <w:i/>
        </w:rPr>
        <w:t>5</w:t>
      </w:r>
      <w:r w:rsidRPr="006F087F">
        <w:rPr>
          <w:rFonts w:ascii="Arial" w:hAnsi="Arial" w:cs="Arial"/>
          <w:i/>
        </w:rPr>
        <w:t>) zaposlenih na neodređeno vrijeme te koje će povećati zaposlenost minimalno za jednog radnika tokom realizacije projekata.</w:t>
      </w:r>
    </w:p>
    <w:p w14:paraId="0B4F5E9E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Sredstva u okviru ovog projekta će se dodjeljivati poslovnim subjektima iz „područja C – Prerađivačka industrija“ Klasifikacije djelatnosti KDBiH 2010 („Službeni glasnik BiH", broj 47/10) unutar sljedećih oblasti djelatnosti: 10.1, 10.3, 13, 14, 15, 16.2, 17, 22, 24 (izuzev grane 24.1 i 24.4), 25 (izuzev grane 25.4), 27, 28, 29, i 31.</w:t>
      </w:r>
    </w:p>
    <w:p w14:paraId="7EED8778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Izbor korisnika vršit će se isključivo na osnovu šifre djelatnosti iz Obavijesti o razvrstavanju poslovnog subjekta prema djelatnosti koju izdaje Zavod za statistiku. </w:t>
      </w:r>
    </w:p>
    <w:p w14:paraId="79731002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Korisnici poticajnih sredstava Ministarstva u 2017. i 2018. godini ne mogu koristiti sredstva ovog projekta u 2019. godini.</w:t>
      </w:r>
    </w:p>
    <w:p w14:paraId="4E3A2206" w14:textId="77777777" w:rsidR="0011524D" w:rsidRPr="006F087F" w:rsidRDefault="0011524D" w:rsidP="00380401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</w:p>
    <w:p w14:paraId="27381F6A" w14:textId="77777777" w:rsidR="0011524D" w:rsidRPr="006F087F" w:rsidRDefault="0011524D" w:rsidP="00380401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</w:p>
    <w:p w14:paraId="2F19FA2E" w14:textId="77777777" w:rsidR="00936DFC" w:rsidRPr="006F087F" w:rsidRDefault="00652CE0" w:rsidP="00380401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lastRenderedPageBreak/>
        <w:t>III</w:t>
      </w:r>
      <w:r w:rsidR="001C0507" w:rsidRPr="006F087F">
        <w:rPr>
          <w:rFonts w:ascii="Arial" w:hAnsi="Arial" w:cs="Arial"/>
          <w:b/>
          <w:i/>
        </w:rPr>
        <w:t>.</w:t>
      </w:r>
      <w:r w:rsidR="00405927" w:rsidRPr="006F087F">
        <w:rPr>
          <w:rFonts w:ascii="Arial" w:hAnsi="Arial" w:cs="Arial"/>
          <w:b/>
          <w:i/>
        </w:rPr>
        <w:t xml:space="preserve"> </w:t>
      </w:r>
      <w:r w:rsidRPr="006F087F">
        <w:rPr>
          <w:rFonts w:ascii="Arial" w:hAnsi="Arial" w:cs="Arial"/>
          <w:b/>
          <w:i/>
        </w:rPr>
        <w:t xml:space="preserve">PRAVO </w:t>
      </w:r>
      <w:r w:rsidR="008E1595" w:rsidRPr="006F087F">
        <w:rPr>
          <w:rFonts w:ascii="Arial" w:hAnsi="Arial" w:cs="Arial"/>
          <w:b/>
          <w:i/>
        </w:rPr>
        <w:t>SUDJELOVANJA</w:t>
      </w:r>
    </w:p>
    <w:p w14:paraId="129F73EE" w14:textId="77777777" w:rsidR="00936DFC" w:rsidRPr="006F087F" w:rsidRDefault="00915D7C" w:rsidP="006F087F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Korisnici poticajnih sredstava </w:t>
      </w:r>
      <w:r w:rsidR="009E435B" w:rsidRPr="006F087F">
        <w:rPr>
          <w:rFonts w:ascii="Arial" w:hAnsi="Arial" w:cs="Arial"/>
          <w:i/>
        </w:rPr>
        <w:t xml:space="preserve">koji </w:t>
      </w:r>
      <w:r w:rsidR="005D4996" w:rsidRPr="006F087F">
        <w:rPr>
          <w:rFonts w:ascii="Arial" w:hAnsi="Arial" w:cs="Arial"/>
          <w:i/>
        </w:rPr>
        <w:t>do završ</w:t>
      </w:r>
      <w:r w:rsidR="009E435B" w:rsidRPr="006F087F">
        <w:rPr>
          <w:rFonts w:ascii="Arial" w:hAnsi="Arial" w:cs="Arial"/>
          <w:i/>
        </w:rPr>
        <w:t xml:space="preserve">etka ovog </w:t>
      </w:r>
      <w:r w:rsidR="00E010A3" w:rsidRPr="006F087F">
        <w:rPr>
          <w:rFonts w:ascii="Arial" w:hAnsi="Arial" w:cs="Arial"/>
          <w:i/>
        </w:rPr>
        <w:t>j</w:t>
      </w:r>
      <w:r w:rsidR="00F302A7" w:rsidRPr="006F087F">
        <w:rPr>
          <w:rFonts w:ascii="Arial" w:hAnsi="Arial" w:cs="Arial"/>
          <w:i/>
        </w:rPr>
        <w:t xml:space="preserve">avnog </w:t>
      </w:r>
      <w:r w:rsidR="0088223F">
        <w:rPr>
          <w:rFonts w:ascii="Arial" w:hAnsi="Arial" w:cs="Arial"/>
          <w:i/>
        </w:rPr>
        <w:t>konkursa</w:t>
      </w:r>
      <w:r w:rsidR="002D42C7" w:rsidRPr="006F087F">
        <w:rPr>
          <w:rFonts w:ascii="Arial" w:hAnsi="Arial" w:cs="Arial"/>
          <w:i/>
        </w:rPr>
        <w:t xml:space="preserve"> </w:t>
      </w:r>
      <w:r w:rsidR="00936DFC" w:rsidRPr="006F087F">
        <w:rPr>
          <w:rFonts w:ascii="Arial" w:hAnsi="Arial" w:cs="Arial"/>
          <w:i/>
        </w:rPr>
        <w:t>nisu izvršili svoje ranije</w:t>
      </w:r>
      <w:r w:rsidR="004660E7" w:rsidRPr="006F087F">
        <w:rPr>
          <w:rFonts w:ascii="Arial" w:hAnsi="Arial" w:cs="Arial"/>
          <w:i/>
        </w:rPr>
        <w:t xml:space="preserve"> </w:t>
      </w:r>
      <w:r w:rsidR="00936DFC" w:rsidRPr="006F087F">
        <w:rPr>
          <w:rFonts w:ascii="Arial" w:hAnsi="Arial" w:cs="Arial"/>
          <w:i/>
        </w:rPr>
        <w:t>preuzete ob</w:t>
      </w:r>
      <w:r w:rsidR="0088223F">
        <w:rPr>
          <w:rFonts w:ascii="Arial" w:hAnsi="Arial" w:cs="Arial"/>
          <w:i/>
        </w:rPr>
        <w:t>a</w:t>
      </w:r>
      <w:r w:rsidR="00936DFC" w:rsidRPr="006F087F">
        <w:rPr>
          <w:rFonts w:ascii="Arial" w:hAnsi="Arial" w:cs="Arial"/>
          <w:i/>
        </w:rPr>
        <w:t>veze po osnovu korištenja poticajnih sredstava</w:t>
      </w:r>
      <w:r w:rsidR="002D42C7" w:rsidRPr="006F087F">
        <w:rPr>
          <w:rFonts w:ascii="Arial" w:hAnsi="Arial" w:cs="Arial"/>
          <w:i/>
        </w:rPr>
        <w:t xml:space="preserve"> ovog ministarstva</w:t>
      </w:r>
      <w:r w:rsidR="003D0320" w:rsidRPr="006F087F">
        <w:rPr>
          <w:rFonts w:ascii="Arial" w:hAnsi="Arial" w:cs="Arial"/>
          <w:i/>
        </w:rPr>
        <w:t xml:space="preserve">, nemaju pravo </w:t>
      </w:r>
      <w:r w:rsidR="008E1595" w:rsidRPr="006F087F">
        <w:rPr>
          <w:rFonts w:ascii="Arial" w:hAnsi="Arial" w:cs="Arial"/>
          <w:i/>
        </w:rPr>
        <w:t>sudjelovanja</w:t>
      </w:r>
      <w:r w:rsidR="003D0320" w:rsidRPr="006F087F">
        <w:rPr>
          <w:rFonts w:ascii="Arial" w:hAnsi="Arial" w:cs="Arial"/>
          <w:i/>
        </w:rPr>
        <w:t xml:space="preserve"> u</w:t>
      </w:r>
      <w:r w:rsidR="009E435B" w:rsidRPr="006F087F">
        <w:rPr>
          <w:rFonts w:ascii="Arial" w:hAnsi="Arial" w:cs="Arial"/>
          <w:i/>
        </w:rPr>
        <w:t xml:space="preserve"> ovom </w:t>
      </w:r>
      <w:r w:rsidR="00BE40F7" w:rsidRPr="006F087F">
        <w:rPr>
          <w:rFonts w:ascii="Arial" w:hAnsi="Arial" w:cs="Arial"/>
          <w:i/>
        </w:rPr>
        <w:t>j</w:t>
      </w:r>
      <w:r w:rsidR="00F302A7" w:rsidRPr="006F087F">
        <w:rPr>
          <w:rFonts w:ascii="Arial" w:hAnsi="Arial" w:cs="Arial"/>
          <w:i/>
        </w:rPr>
        <w:t xml:space="preserve">avnom </w:t>
      </w:r>
      <w:r w:rsidR="0088223F">
        <w:rPr>
          <w:rFonts w:ascii="Arial" w:hAnsi="Arial" w:cs="Arial"/>
          <w:i/>
        </w:rPr>
        <w:t>konkursu</w:t>
      </w:r>
      <w:r w:rsidR="00936DFC" w:rsidRPr="006F087F">
        <w:rPr>
          <w:rFonts w:ascii="Arial" w:hAnsi="Arial" w:cs="Arial"/>
          <w:i/>
        </w:rPr>
        <w:t>.</w:t>
      </w:r>
    </w:p>
    <w:p w14:paraId="0A2F344D" w14:textId="77777777" w:rsidR="00432E99" w:rsidRPr="006F087F" w:rsidRDefault="00595930" w:rsidP="006F087F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Podnosioc</w:t>
      </w:r>
      <w:r w:rsidR="00432E99" w:rsidRPr="006F087F">
        <w:rPr>
          <w:rFonts w:ascii="Arial" w:hAnsi="Arial" w:cs="Arial"/>
          <w:i/>
        </w:rPr>
        <w:t xml:space="preserve">i prijava mogu </w:t>
      </w:r>
      <w:r w:rsidR="00350A45" w:rsidRPr="006F087F">
        <w:rPr>
          <w:rFonts w:ascii="Arial" w:hAnsi="Arial" w:cs="Arial"/>
          <w:i/>
        </w:rPr>
        <w:t xml:space="preserve">podnijeti prijavu </w:t>
      </w:r>
      <w:r w:rsidR="00432E99" w:rsidRPr="006F087F">
        <w:rPr>
          <w:rFonts w:ascii="Arial" w:hAnsi="Arial" w:cs="Arial"/>
          <w:i/>
        </w:rPr>
        <w:t>s</w:t>
      </w:r>
      <w:r w:rsidR="00BE40F7" w:rsidRPr="006F087F">
        <w:rPr>
          <w:rFonts w:ascii="Arial" w:hAnsi="Arial" w:cs="Arial"/>
          <w:i/>
        </w:rPr>
        <w:t>amo po jednom projektu iz ovog j</w:t>
      </w:r>
      <w:r w:rsidR="00432E99" w:rsidRPr="006F087F">
        <w:rPr>
          <w:rFonts w:ascii="Arial" w:hAnsi="Arial" w:cs="Arial"/>
          <w:i/>
        </w:rPr>
        <w:t xml:space="preserve">avnog </w:t>
      </w:r>
      <w:r w:rsidR="0088223F">
        <w:rPr>
          <w:rFonts w:ascii="Arial" w:hAnsi="Arial" w:cs="Arial"/>
          <w:i/>
        </w:rPr>
        <w:t>konkursa</w:t>
      </w:r>
      <w:r w:rsidR="00432E99" w:rsidRPr="006F087F">
        <w:rPr>
          <w:rFonts w:ascii="Arial" w:hAnsi="Arial" w:cs="Arial"/>
          <w:i/>
        </w:rPr>
        <w:t>.</w:t>
      </w:r>
      <w:r w:rsidR="006E5FDF" w:rsidRPr="006F087F">
        <w:rPr>
          <w:rFonts w:ascii="Arial" w:hAnsi="Arial" w:cs="Arial"/>
          <w:i/>
        </w:rPr>
        <w:t xml:space="preserve"> U slučaju više prijava istog podnosi</w:t>
      </w:r>
      <w:r w:rsidRPr="006F087F">
        <w:rPr>
          <w:rFonts w:ascii="Arial" w:hAnsi="Arial" w:cs="Arial"/>
          <w:i/>
        </w:rPr>
        <w:t>oc</w:t>
      </w:r>
      <w:r w:rsidR="006E5FDF" w:rsidRPr="006F087F">
        <w:rPr>
          <w:rFonts w:ascii="Arial" w:hAnsi="Arial" w:cs="Arial"/>
          <w:i/>
        </w:rPr>
        <w:t>a po istom ili različitim projektima sve prijave će biti odbačene i neće biti predmet daljeg razmatranja.</w:t>
      </w:r>
    </w:p>
    <w:p w14:paraId="4FF62259" w14:textId="77777777" w:rsidR="00877733" w:rsidRPr="006F087F" w:rsidRDefault="00877733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309088E6" w14:textId="77777777" w:rsidR="00936DFC" w:rsidRPr="006F087F" w:rsidRDefault="00936DFC" w:rsidP="00380401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IV</w:t>
      </w:r>
      <w:r w:rsidR="001C0507" w:rsidRPr="006F087F">
        <w:rPr>
          <w:rFonts w:ascii="Arial" w:hAnsi="Arial" w:cs="Arial"/>
          <w:b/>
          <w:i/>
        </w:rPr>
        <w:t>.</w:t>
      </w:r>
      <w:r w:rsidR="00405927" w:rsidRPr="006F087F">
        <w:rPr>
          <w:rFonts w:ascii="Arial" w:hAnsi="Arial" w:cs="Arial"/>
          <w:b/>
          <w:i/>
        </w:rPr>
        <w:t xml:space="preserve"> </w:t>
      </w:r>
      <w:r w:rsidR="00365B04" w:rsidRPr="006F087F">
        <w:rPr>
          <w:rFonts w:ascii="Arial" w:hAnsi="Arial" w:cs="Arial"/>
          <w:b/>
          <w:i/>
        </w:rPr>
        <w:t xml:space="preserve">SADRŽAJ PRIJAVE </w:t>
      </w:r>
      <w:r w:rsidRPr="006F087F">
        <w:rPr>
          <w:rFonts w:ascii="Arial" w:hAnsi="Arial" w:cs="Arial"/>
          <w:b/>
          <w:i/>
        </w:rPr>
        <w:t xml:space="preserve">ZA </w:t>
      </w:r>
      <w:r w:rsidR="008E1595" w:rsidRPr="006F087F">
        <w:rPr>
          <w:rFonts w:ascii="Arial" w:hAnsi="Arial" w:cs="Arial"/>
          <w:b/>
          <w:i/>
        </w:rPr>
        <w:t>SUDJELOVANJE</w:t>
      </w:r>
      <w:r w:rsidR="00365B04" w:rsidRPr="006F087F">
        <w:rPr>
          <w:rFonts w:ascii="Arial" w:hAnsi="Arial" w:cs="Arial"/>
          <w:b/>
          <w:i/>
        </w:rPr>
        <w:t xml:space="preserve"> </w:t>
      </w:r>
      <w:r w:rsidR="007871C5" w:rsidRPr="006F087F">
        <w:rPr>
          <w:rFonts w:ascii="Arial" w:hAnsi="Arial" w:cs="Arial"/>
          <w:b/>
          <w:i/>
        </w:rPr>
        <w:t>U</w:t>
      </w:r>
      <w:r w:rsidR="00365B04" w:rsidRPr="006F087F">
        <w:rPr>
          <w:rFonts w:ascii="Arial" w:hAnsi="Arial" w:cs="Arial"/>
          <w:b/>
          <w:i/>
        </w:rPr>
        <w:t xml:space="preserve"> </w:t>
      </w:r>
      <w:r w:rsidRPr="006F087F">
        <w:rPr>
          <w:rFonts w:ascii="Arial" w:hAnsi="Arial" w:cs="Arial"/>
          <w:b/>
          <w:i/>
        </w:rPr>
        <w:t>J</w:t>
      </w:r>
      <w:r w:rsidR="00365B04" w:rsidRPr="006F087F">
        <w:rPr>
          <w:rFonts w:ascii="Arial" w:hAnsi="Arial" w:cs="Arial"/>
          <w:b/>
          <w:i/>
        </w:rPr>
        <w:t xml:space="preserve">AVNOM </w:t>
      </w:r>
      <w:r w:rsidR="0088223F">
        <w:rPr>
          <w:rFonts w:ascii="Arial" w:hAnsi="Arial" w:cs="Arial"/>
          <w:b/>
          <w:i/>
        </w:rPr>
        <w:t>KONKURSU</w:t>
      </w:r>
    </w:p>
    <w:p w14:paraId="33E0ADDB" w14:textId="77777777" w:rsidR="006864F8" w:rsidRPr="006F087F" w:rsidRDefault="005F4D5E" w:rsidP="006F087F">
      <w:pPr>
        <w:widowControl w:val="0"/>
        <w:autoSpaceDE w:val="0"/>
        <w:autoSpaceDN w:val="0"/>
        <w:adjustRightInd w:val="0"/>
        <w:spacing w:line="276" w:lineRule="auto"/>
        <w:ind w:right="-31" w:firstLine="284"/>
        <w:jc w:val="both"/>
        <w:rPr>
          <w:rFonts w:ascii="Arial" w:eastAsia="Batang" w:hAnsi="Arial" w:cs="Arial"/>
          <w:i/>
        </w:rPr>
      </w:pPr>
      <w:r w:rsidRPr="006F087F">
        <w:rPr>
          <w:rFonts w:ascii="Arial" w:eastAsia="Batang" w:hAnsi="Arial" w:cs="Arial"/>
          <w:i/>
          <w:w w:val="101"/>
        </w:rPr>
        <w:t>Podnosioci p</w:t>
      </w:r>
      <w:r w:rsidR="00936DFC" w:rsidRPr="006F087F">
        <w:rPr>
          <w:rFonts w:ascii="Arial" w:eastAsia="Batang" w:hAnsi="Arial" w:cs="Arial"/>
          <w:i/>
          <w:spacing w:val="-2"/>
          <w:w w:val="101"/>
        </w:rPr>
        <w:t>rijava</w:t>
      </w:r>
      <w:r w:rsidR="00936DFC" w:rsidRPr="006F087F">
        <w:rPr>
          <w:rFonts w:ascii="Arial" w:eastAsia="Batang" w:hAnsi="Arial" w:cs="Arial"/>
          <w:i/>
        </w:rPr>
        <w:t xml:space="preserve"> </w:t>
      </w:r>
      <w:r w:rsidRPr="006F087F">
        <w:rPr>
          <w:rFonts w:ascii="Arial" w:eastAsia="Batang" w:hAnsi="Arial" w:cs="Arial"/>
          <w:i/>
        </w:rPr>
        <w:t>pripremaju prijave u skladu sa Smje</w:t>
      </w:r>
      <w:r w:rsidR="007737F1" w:rsidRPr="006F087F">
        <w:rPr>
          <w:rFonts w:ascii="Arial" w:eastAsia="Batang" w:hAnsi="Arial" w:cs="Arial"/>
          <w:i/>
        </w:rPr>
        <w:t>rnicama za podnosioce prijava</w:t>
      </w:r>
      <w:r w:rsidRPr="006F087F">
        <w:rPr>
          <w:rFonts w:ascii="Arial" w:eastAsia="Batang" w:hAnsi="Arial" w:cs="Arial"/>
          <w:i/>
        </w:rPr>
        <w:t xml:space="preserve"> po </w:t>
      </w:r>
      <w:r w:rsidR="00BE40F7" w:rsidRPr="006F087F">
        <w:rPr>
          <w:rFonts w:ascii="Arial" w:eastAsia="Batang" w:hAnsi="Arial" w:cs="Arial"/>
          <w:i/>
        </w:rPr>
        <w:t xml:space="preserve">pojedinim </w:t>
      </w:r>
      <w:r w:rsidRPr="006F087F">
        <w:rPr>
          <w:rFonts w:ascii="Arial" w:eastAsia="Batang" w:hAnsi="Arial" w:cs="Arial"/>
          <w:i/>
        </w:rPr>
        <w:t>projektima</w:t>
      </w:r>
      <w:r w:rsidR="008D7E9A" w:rsidRPr="006F087F">
        <w:rPr>
          <w:rFonts w:ascii="Arial" w:eastAsia="Batang" w:hAnsi="Arial" w:cs="Arial"/>
          <w:i/>
        </w:rPr>
        <w:t>.</w:t>
      </w:r>
    </w:p>
    <w:p w14:paraId="4D7A7D47" w14:textId="77777777" w:rsidR="005F4D5E" w:rsidRPr="006F087F" w:rsidRDefault="006864F8" w:rsidP="006F087F">
      <w:pPr>
        <w:widowControl w:val="0"/>
        <w:autoSpaceDE w:val="0"/>
        <w:autoSpaceDN w:val="0"/>
        <w:adjustRightInd w:val="0"/>
        <w:spacing w:line="276" w:lineRule="auto"/>
        <w:ind w:right="-31" w:firstLine="284"/>
        <w:jc w:val="both"/>
        <w:rPr>
          <w:rFonts w:ascii="Arial" w:eastAsia="Batang" w:hAnsi="Arial" w:cs="Arial"/>
          <w:i/>
          <w:w w:val="101"/>
        </w:rPr>
      </w:pPr>
      <w:r w:rsidRPr="006F087F">
        <w:rPr>
          <w:rFonts w:ascii="Arial" w:eastAsia="Batang" w:hAnsi="Arial" w:cs="Arial"/>
          <w:i/>
        </w:rPr>
        <w:t xml:space="preserve">Smjernice za podnosioce prijava i sva potrebna dokumentacija po pojedinim projektima </w:t>
      </w:r>
      <w:r w:rsidR="005F4D5E" w:rsidRPr="006F087F">
        <w:rPr>
          <w:rFonts w:ascii="Arial" w:eastAsia="Batang" w:hAnsi="Arial" w:cs="Arial"/>
          <w:i/>
        </w:rPr>
        <w:t>mogu se preuzeti na internet</w:t>
      </w:r>
      <w:r w:rsidR="0044229E" w:rsidRPr="006F087F">
        <w:rPr>
          <w:rFonts w:ascii="Arial" w:eastAsia="Batang" w:hAnsi="Arial" w:cs="Arial"/>
          <w:i/>
        </w:rPr>
        <w:t xml:space="preserve"> stranici M</w:t>
      </w:r>
      <w:r w:rsidR="005F4D5E" w:rsidRPr="006F087F">
        <w:rPr>
          <w:rFonts w:ascii="Arial" w:eastAsia="Batang" w:hAnsi="Arial" w:cs="Arial"/>
          <w:i/>
        </w:rPr>
        <w:t xml:space="preserve">inistarstva </w:t>
      </w:r>
      <w:hyperlink r:id="rId8" w:history="1">
        <w:r w:rsidR="005F4D5E" w:rsidRPr="006F087F">
          <w:rPr>
            <w:rStyle w:val="Hyperlink"/>
            <w:rFonts w:ascii="Arial" w:eastAsia="Batang" w:hAnsi="Arial" w:cs="Arial"/>
            <w:b/>
            <w:i/>
            <w:color w:val="0070C0"/>
          </w:rPr>
          <w:t>www.fmrpo.gov.ba</w:t>
        </w:r>
      </w:hyperlink>
      <w:r w:rsidR="005F4D5E" w:rsidRPr="006F087F">
        <w:rPr>
          <w:rFonts w:ascii="Arial" w:eastAsia="Batang" w:hAnsi="Arial" w:cs="Arial"/>
          <w:b/>
          <w:i/>
          <w:color w:val="0070C0"/>
          <w:u w:val="single"/>
        </w:rPr>
        <w:t>.</w:t>
      </w:r>
    </w:p>
    <w:p w14:paraId="6F24FB03" w14:textId="77777777" w:rsidR="00F8736E" w:rsidRPr="006F087F" w:rsidRDefault="00F8736E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78BE8358" w14:textId="77777777" w:rsidR="00936DFC" w:rsidRPr="006F087F" w:rsidRDefault="00936DFC" w:rsidP="00380401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V</w:t>
      </w:r>
      <w:r w:rsidR="001C0507" w:rsidRPr="006F087F">
        <w:rPr>
          <w:rFonts w:ascii="Arial" w:hAnsi="Arial" w:cs="Arial"/>
          <w:b/>
          <w:i/>
        </w:rPr>
        <w:t>.</w:t>
      </w:r>
      <w:r w:rsidR="00405927" w:rsidRPr="006F087F">
        <w:rPr>
          <w:rFonts w:ascii="Arial" w:hAnsi="Arial" w:cs="Arial"/>
          <w:b/>
          <w:i/>
        </w:rPr>
        <w:t xml:space="preserve"> </w:t>
      </w:r>
      <w:r w:rsidR="005F4D5E" w:rsidRPr="006F087F">
        <w:rPr>
          <w:rFonts w:ascii="Arial" w:hAnsi="Arial" w:cs="Arial"/>
          <w:b/>
          <w:i/>
        </w:rPr>
        <w:t>EVALUACIJA I ODABIR KORISNIKA</w:t>
      </w:r>
    </w:p>
    <w:p w14:paraId="3FC1BE7B" w14:textId="77777777" w:rsidR="00C4566A" w:rsidRPr="006F087F" w:rsidRDefault="005F4D5E" w:rsidP="006F087F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Evaluacija i odabir korisnika će se vršiti u skladu sa kriterijima i procedurom utvrđenim Smje</w:t>
      </w:r>
      <w:r w:rsidR="0088223F">
        <w:rPr>
          <w:rFonts w:ascii="Arial" w:hAnsi="Arial" w:cs="Arial"/>
          <w:i/>
        </w:rPr>
        <w:t>rnicama za podnosioce prijava.</w:t>
      </w:r>
    </w:p>
    <w:p w14:paraId="06B543BD" w14:textId="77777777" w:rsidR="005E5957" w:rsidRPr="006F087F" w:rsidRDefault="00542CC6" w:rsidP="006F087F">
      <w:pPr>
        <w:widowControl w:val="0"/>
        <w:autoSpaceDE w:val="0"/>
        <w:autoSpaceDN w:val="0"/>
        <w:adjustRightInd w:val="0"/>
        <w:spacing w:line="276" w:lineRule="auto"/>
        <w:ind w:right="61"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Nakon obrade prispjelih prijava Ministarstvo će</w:t>
      </w:r>
      <w:r w:rsidR="00595930" w:rsidRPr="006F087F">
        <w:rPr>
          <w:rFonts w:ascii="Arial" w:hAnsi="Arial" w:cs="Arial"/>
          <w:i/>
        </w:rPr>
        <w:t xml:space="preserve"> objaviti rezultate </w:t>
      </w:r>
      <w:r w:rsidR="00F302A7" w:rsidRPr="006F087F">
        <w:rPr>
          <w:rFonts w:ascii="Arial" w:hAnsi="Arial" w:cs="Arial"/>
          <w:i/>
        </w:rPr>
        <w:t xml:space="preserve">Javnog </w:t>
      </w:r>
      <w:r w:rsidR="0088223F">
        <w:rPr>
          <w:rFonts w:ascii="Arial" w:hAnsi="Arial" w:cs="Arial"/>
          <w:i/>
        </w:rPr>
        <w:t>konkursa</w:t>
      </w:r>
      <w:r w:rsidR="00A406D7" w:rsidRPr="006F087F">
        <w:rPr>
          <w:rFonts w:ascii="Arial" w:hAnsi="Arial" w:cs="Arial"/>
          <w:i/>
        </w:rPr>
        <w:t xml:space="preserve"> u „</w:t>
      </w:r>
      <w:r w:rsidRPr="006F087F">
        <w:rPr>
          <w:rFonts w:ascii="Arial" w:hAnsi="Arial" w:cs="Arial"/>
          <w:i/>
        </w:rPr>
        <w:t>Sl</w:t>
      </w:r>
      <w:r w:rsidR="00595930" w:rsidRPr="006F087F">
        <w:rPr>
          <w:rFonts w:ascii="Arial" w:hAnsi="Arial" w:cs="Arial"/>
          <w:i/>
        </w:rPr>
        <w:t>užbenim novinama Federacije BiH"</w:t>
      </w:r>
      <w:r w:rsidRPr="006F087F">
        <w:rPr>
          <w:rFonts w:ascii="Arial" w:hAnsi="Arial" w:cs="Arial"/>
          <w:i/>
        </w:rPr>
        <w:t xml:space="preserve"> i na </w:t>
      </w:r>
      <w:r w:rsidR="0044229E" w:rsidRPr="006F087F">
        <w:rPr>
          <w:rFonts w:ascii="Arial" w:hAnsi="Arial" w:cs="Arial"/>
          <w:i/>
        </w:rPr>
        <w:t>internet str</w:t>
      </w:r>
      <w:r w:rsidR="005B4FB7" w:rsidRPr="006F087F">
        <w:rPr>
          <w:rFonts w:ascii="Arial" w:hAnsi="Arial" w:cs="Arial"/>
          <w:i/>
        </w:rPr>
        <w:t>anici Ministarstva</w:t>
      </w:r>
      <w:r w:rsidR="00E010A3" w:rsidRPr="006F087F">
        <w:rPr>
          <w:rFonts w:ascii="Arial" w:hAnsi="Arial" w:cs="Arial"/>
          <w:i/>
        </w:rPr>
        <w:t>.</w:t>
      </w:r>
    </w:p>
    <w:p w14:paraId="72F44EF9" w14:textId="77777777" w:rsidR="00E010A3" w:rsidRPr="006F087F" w:rsidRDefault="00E010A3" w:rsidP="00380401">
      <w:pPr>
        <w:widowControl w:val="0"/>
        <w:autoSpaceDE w:val="0"/>
        <w:autoSpaceDN w:val="0"/>
        <w:adjustRightInd w:val="0"/>
        <w:spacing w:line="276" w:lineRule="auto"/>
        <w:ind w:right="61"/>
        <w:jc w:val="both"/>
        <w:rPr>
          <w:rFonts w:ascii="Arial" w:hAnsi="Arial" w:cs="Arial"/>
          <w:i/>
        </w:rPr>
      </w:pPr>
    </w:p>
    <w:p w14:paraId="218691D5" w14:textId="77777777" w:rsidR="00936DFC" w:rsidRPr="006F087F" w:rsidRDefault="005F4D5E" w:rsidP="00380401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VI</w:t>
      </w:r>
      <w:r w:rsidR="001C0507" w:rsidRPr="006F087F">
        <w:rPr>
          <w:rFonts w:ascii="Arial" w:hAnsi="Arial" w:cs="Arial"/>
          <w:b/>
          <w:i/>
        </w:rPr>
        <w:t>.</w:t>
      </w:r>
      <w:r w:rsidR="00405927" w:rsidRPr="006F087F">
        <w:rPr>
          <w:rFonts w:ascii="Arial" w:hAnsi="Arial" w:cs="Arial"/>
          <w:b/>
          <w:i/>
        </w:rPr>
        <w:t xml:space="preserve"> </w:t>
      </w:r>
      <w:r w:rsidR="00365B04" w:rsidRPr="006F087F">
        <w:rPr>
          <w:rFonts w:ascii="Arial" w:hAnsi="Arial" w:cs="Arial"/>
          <w:b/>
          <w:i/>
        </w:rPr>
        <w:t>NA</w:t>
      </w:r>
      <w:r w:rsidR="006B3229" w:rsidRPr="006F087F">
        <w:rPr>
          <w:rFonts w:ascii="Arial" w:hAnsi="Arial" w:cs="Arial"/>
          <w:b/>
          <w:i/>
        </w:rPr>
        <w:t>Č</w:t>
      </w:r>
      <w:r w:rsidR="00365B04" w:rsidRPr="006F087F">
        <w:rPr>
          <w:rFonts w:ascii="Arial" w:hAnsi="Arial" w:cs="Arial"/>
          <w:b/>
          <w:i/>
        </w:rPr>
        <w:t xml:space="preserve">IN PODNOŠENJA </w:t>
      </w:r>
      <w:r w:rsidR="00936DFC" w:rsidRPr="006F087F">
        <w:rPr>
          <w:rFonts w:ascii="Arial" w:hAnsi="Arial" w:cs="Arial"/>
          <w:b/>
          <w:i/>
        </w:rPr>
        <w:t>PRIJAVE</w:t>
      </w:r>
    </w:p>
    <w:p w14:paraId="42955718" w14:textId="77777777" w:rsidR="00936DFC" w:rsidRPr="006F087F" w:rsidRDefault="00936DFC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Prijave sa odgovarajućo</w:t>
      </w:r>
      <w:r w:rsidR="00263D42" w:rsidRPr="006F087F">
        <w:rPr>
          <w:rFonts w:ascii="Arial" w:hAnsi="Arial" w:cs="Arial"/>
          <w:i/>
        </w:rPr>
        <w:t>m dokumentacijom iz poglavlja IV</w:t>
      </w:r>
      <w:r w:rsidRPr="006F087F">
        <w:rPr>
          <w:rFonts w:ascii="Arial" w:hAnsi="Arial" w:cs="Arial"/>
          <w:i/>
        </w:rPr>
        <w:t>, šalju se preporučeno poštom u zapečaćenim k</w:t>
      </w:r>
      <w:r w:rsidR="001E7BC7" w:rsidRPr="006F087F">
        <w:rPr>
          <w:rFonts w:ascii="Arial" w:hAnsi="Arial" w:cs="Arial"/>
          <w:i/>
        </w:rPr>
        <w:t>o</w:t>
      </w:r>
      <w:r w:rsidRPr="006F087F">
        <w:rPr>
          <w:rFonts w:ascii="Arial" w:hAnsi="Arial" w:cs="Arial"/>
          <w:i/>
        </w:rPr>
        <w:t xml:space="preserve">vertama na adresu: </w:t>
      </w:r>
    </w:p>
    <w:p w14:paraId="763B0ED4" w14:textId="77777777" w:rsidR="00730F18" w:rsidRPr="006F087F" w:rsidRDefault="00936DFC" w:rsidP="00380401">
      <w:pPr>
        <w:spacing w:line="276" w:lineRule="auto"/>
        <w:jc w:val="center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 xml:space="preserve">Federalno ministarstvo </w:t>
      </w:r>
      <w:r w:rsidR="00730F18" w:rsidRPr="006F087F">
        <w:rPr>
          <w:rFonts w:ascii="Arial" w:hAnsi="Arial" w:cs="Arial"/>
          <w:b/>
          <w:i/>
        </w:rPr>
        <w:t>razvoja, poduzetništva i obrta</w:t>
      </w:r>
    </w:p>
    <w:p w14:paraId="52B4D66C" w14:textId="77777777" w:rsidR="00730F18" w:rsidRPr="006F087F" w:rsidRDefault="00A05D20" w:rsidP="00380401">
      <w:pPr>
        <w:spacing w:line="276" w:lineRule="auto"/>
        <w:jc w:val="center"/>
        <w:rPr>
          <w:rFonts w:ascii="Arial" w:hAnsi="Arial" w:cs="Arial"/>
          <w:i/>
        </w:rPr>
      </w:pPr>
      <w:r w:rsidRPr="006F087F">
        <w:rPr>
          <w:rFonts w:ascii="Arial" w:hAnsi="Arial" w:cs="Arial"/>
          <w:b/>
          <w:i/>
        </w:rPr>
        <w:t>dr. Ante</w:t>
      </w:r>
      <w:r w:rsidR="00936DFC" w:rsidRPr="006F087F">
        <w:rPr>
          <w:rFonts w:ascii="Arial" w:hAnsi="Arial" w:cs="Arial"/>
          <w:b/>
          <w:i/>
        </w:rPr>
        <w:t xml:space="preserve"> Starčevića b</w:t>
      </w:r>
      <w:r w:rsidR="003D11A9" w:rsidRPr="006F087F">
        <w:rPr>
          <w:rFonts w:ascii="Arial" w:hAnsi="Arial" w:cs="Arial"/>
          <w:b/>
          <w:i/>
        </w:rPr>
        <w:t>.</w:t>
      </w:r>
      <w:r w:rsidR="00936DFC" w:rsidRPr="006F087F">
        <w:rPr>
          <w:rFonts w:ascii="Arial" w:hAnsi="Arial" w:cs="Arial"/>
          <w:b/>
          <w:i/>
        </w:rPr>
        <w:t>b</w:t>
      </w:r>
      <w:r w:rsidR="003D11A9" w:rsidRPr="006F087F">
        <w:rPr>
          <w:rFonts w:ascii="Arial" w:hAnsi="Arial" w:cs="Arial"/>
          <w:b/>
          <w:i/>
        </w:rPr>
        <w:t>.</w:t>
      </w:r>
      <w:r w:rsidR="00936DFC" w:rsidRPr="006F087F">
        <w:rPr>
          <w:rFonts w:ascii="Arial" w:hAnsi="Arial" w:cs="Arial"/>
          <w:i/>
        </w:rPr>
        <w:t xml:space="preserve"> </w:t>
      </w:r>
      <w:r w:rsidR="00936DFC" w:rsidRPr="006F087F">
        <w:rPr>
          <w:rFonts w:ascii="Arial" w:hAnsi="Arial" w:cs="Arial"/>
          <w:b/>
          <w:i/>
        </w:rPr>
        <w:t>(Hotel „Ero“)</w:t>
      </w:r>
      <w:r w:rsidR="00730F18" w:rsidRPr="006F087F">
        <w:rPr>
          <w:rFonts w:ascii="Arial" w:hAnsi="Arial" w:cs="Arial"/>
          <w:b/>
          <w:i/>
        </w:rPr>
        <w:t xml:space="preserve"> 88000 Mostar,</w:t>
      </w:r>
    </w:p>
    <w:p w14:paraId="7E92CD5D" w14:textId="77777777" w:rsidR="00936DFC" w:rsidRPr="006F087F" w:rsidRDefault="00936DFC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sa naznakom:</w:t>
      </w:r>
    </w:p>
    <w:p w14:paraId="60DD6AB6" w14:textId="77777777" w:rsidR="00936DFC" w:rsidRPr="006F087F" w:rsidRDefault="00936DFC" w:rsidP="00380401">
      <w:pPr>
        <w:spacing w:line="276" w:lineRule="auto"/>
        <w:jc w:val="center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Ne otvarat</w:t>
      </w:r>
      <w:r w:rsidR="00CD5BAF" w:rsidRPr="006F087F">
        <w:rPr>
          <w:rFonts w:ascii="Arial" w:hAnsi="Arial" w:cs="Arial"/>
          <w:b/>
          <w:i/>
        </w:rPr>
        <w:t>i</w:t>
      </w:r>
      <w:r w:rsidR="00810684" w:rsidRPr="006F087F">
        <w:rPr>
          <w:rFonts w:ascii="Arial" w:hAnsi="Arial" w:cs="Arial"/>
          <w:b/>
          <w:i/>
        </w:rPr>
        <w:t xml:space="preserve">–po Javnom </w:t>
      </w:r>
      <w:r w:rsidR="00F029E7" w:rsidRPr="006F087F">
        <w:rPr>
          <w:rFonts w:ascii="Arial" w:hAnsi="Arial" w:cs="Arial"/>
          <w:b/>
          <w:i/>
        </w:rPr>
        <w:t>natječaj</w:t>
      </w:r>
      <w:r w:rsidR="00BE64C2" w:rsidRPr="006F087F">
        <w:rPr>
          <w:rFonts w:ascii="Arial" w:hAnsi="Arial" w:cs="Arial"/>
          <w:b/>
          <w:i/>
        </w:rPr>
        <w:t>u</w:t>
      </w:r>
      <w:r w:rsidRPr="006F087F">
        <w:rPr>
          <w:rFonts w:ascii="Arial" w:hAnsi="Arial" w:cs="Arial"/>
          <w:b/>
          <w:i/>
        </w:rPr>
        <w:t xml:space="preserve"> za Projekt </w:t>
      </w:r>
      <w:r w:rsidR="00850503" w:rsidRPr="006F087F">
        <w:rPr>
          <w:rFonts w:ascii="Arial" w:hAnsi="Arial" w:cs="Arial"/>
          <w:b/>
          <w:i/>
        </w:rPr>
        <w:t>broj</w:t>
      </w:r>
      <w:r w:rsidR="00001EEA" w:rsidRPr="006F087F">
        <w:rPr>
          <w:rFonts w:ascii="Arial" w:hAnsi="Arial" w:cs="Arial"/>
          <w:b/>
          <w:i/>
        </w:rPr>
        <w:t>____</w:t>
      </w:r>
      <w:r w:rsidRPr="006F087F">
        <w:rPr>
          <w:rFonts w:ascii="Arial" w:hAnsi="Arial" w:cs="Arial"/>
          <w:b/>
          <w:i/>
        </w:rPr>
        <w:t>___</w:t>
      </w:r>
    </w:p>
    <w:p w14:paraId="2953A0C2" w14:textId="77777777" w:rsidR="00001EEA" w:rsidRPr="006F087F" w:rsidRDefault="00001EEA" w:rsidP="00380401">
      <w:pPr>
        <w:spacing w:line="276" w:lineRule="auto"/>
        <w:jc w:val="center"/>
        <w:rPr>
          <w:rFonts w:ascii="Arial" w:hAnsi="Arial" w:cs="Arial"/>
          <w:i/>
        </w:rPr>
      </w:pPr>
      <w:r w:rsidRPr="006F087F">
        <w:rPr>
          <w:rFonts w:ascii="Arial" w:hAnsi="Arial" w:cs="Arial"/>
          <w:b/>
          <w:i/>
        </w:rPr>
        <w:t>(</w:t>
      </w:r>
      <w:r w:rsidR="00850503" w:rsidRPr="006F087F">
        <w:rPr>
          <w:rFonts w:ascii="Arial" w:hAnsi="Arial" w:cs="Arial"/>
          <w:b/>
          <w:i/>
        </w:rPr>
        <w:t xml:space="preserve">obavezno </w:t>
      </w:r>
      <w:r w:rsidRPr="006F087F">
        <w:rPr>
          <w:rFonts w:ascii="Arial" w:hAnsi="Arial" w:cs="Arial"/>
          <w:b/>
          <w:i/>
        </w:rPr>
        <w:t>naznačiti broj ili naziv projekta)</w:t>
      </w:r>
    </w:p>
    <w:p w14:paraId="084B07C0" w14:textId="77777777" w:rsidR="00AD128F" w:rsidRPr="006F087F" w:rsidRDefault="00AD128F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4174F8FD" w14:textId="77777777" w:rsidR="00365B04" w:rsidRPr="006F087F" w:rsidRDefault="00936DFC" w:rsidP="00380401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Na po</w:t>
      </w:r>
      <w:r w:rsidR="00FA538C" w:rsidRPr="006F087F">
        <w:rPr>
          <w:rFonts w:ascii="Arial" w:hAnsi="Arial" w:cs="Arial"/>
          <w:b/>
          <w:i/>
        </w:rPr>
        <w:t>leđini koverte ob</w:t>
      </w:r>
      <w:r w:rsidR="00B96BB2" w:rsidRPr="006F087F">
        <w:rPr>
          <w:rFonts w:ascii="Arial" w:hAnsi="Arial" w:cs="Arial"/>
          <w:b/>
          <w:i/>
        </w:rPr>
        <w:t>a</w:t>
      </w:r>
      <w:r w:rsidR="00365B04" w:rsidRPr="006F087F">
        <w:rPr>
          <w:rFonts w:ascii="Arial" w:hAnsi="Arial" w:cs="Arial"/>
          <w:b/>
          <w:i/>
        </w:rPr>
        <w:t>vezno navesti:</w:t>
      </w:r>
    </w:p>
    <w:p w14:paraId="3F80CA24" w14:textId="77777777" w:rsidR="00365B04" w:rsidRPr="006F087F" w:rsidRDefault="00365B04" w:rsidP="00380401">
      <w:pPr>
        <w:numPr>
          <w:ilvl w:val="0"/>
          <w:numId w:val="26"/>
        </w:numPr>
        <w:spacing w:line="276" w:lineRule="auto"/>
        <w:ind w:left="1134" w:hanging="283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naziv–ime podnosi</w:t>
      </w:r>
      <w:r w:rsidR="00340776" w:rsidRPr="006F087F">
        <w:rPr>
          <w:rFonts w:ascii="Arial" w:hAnsi="Arial" w:cs="Arial"/>
          <w:b/>
          <w:i/>
        </w:rPr>
        <w:t>oc</w:t>
      </w:r>
      <w:r w:rsidR="00FA538C" w:rsidRPr="006F087F">
        <w:rPr>
          <w:rFonts w:ascii="Arial" w:hAnsi="Arial" w:cs="Arial"/>
          <w:b/>
          <w:i/>
        </w:rPr>
        <w:t>a</w:t>
      </w:r>
      <w:r w:rsidRPr="006F087F">
        <w:rPr>
          <w:rFonts w:ascii="Arial" w:hAnsi="Arial" w:cs="Arial"/>
          <w:b/>
          <w:i/>
        </w:rPr>
        <w:t xml:space="preserve"> prijave;</w:t>
      </w:r>
    </w:p>
    <w:p w14:paraId="4AD7A4D0" w14:textId="77777777" w:rsidR="00365B04" w:rsidRPr="006F087F" w:rsidRDefault="00936DFC" w:rsidP="00380401">
      <w:pPr>
        <w:numPr>
          <w:ilvl w:val="0"/>
          <w:numId w:val="26"/>
        </w:numPr>
        <w:spacing w:line="276" w:lineRule="auto"/>
        <w:ind w:left="1134" w:hanging="283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adresu i kontakt telefon</w:t>
      </w:r>
      <w:r w:rsidR="00340776" w:rsidRPr="006F087F">
        <w:rPr>
          <w:rFonts w:ascii="Arial" w:hAnsi="Arial" w:cs="Arial"/>
          <w:b/>
          <w:i/>
        </w:rPr>
        <w:t>;</w:t>
      </w:r>
    </w:p>
    <w:p w14:paraId="4DDAA251" w14:textId="77777777" w:rsidR="00936DFC" w:rsidRPr="006F087F" w:rsidRDefault="00936DFC" w:rsidP="00380401">
      <w:pPr>
        <w:numPr>
          <w:ilvl w:val="0"/>
          <w:numId w:val="26"/>
        </w:numPr>
        <w:spacing w:line="276" w:lineRule="auto"/>
        <w:ind w:left="1134" w:hanging="283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 xml:space="preserve">ovjeriti pečatom </w:t>
      </w:r>
      <w:r w:rsidR="00340776" w:rsidRPr="006F087F">
        <w:rPr>
          <w:rFonts w:ascii="Arial" w:hAnsi="Arial" w:cs="Arial"/>
          <w:b/>
          <w:i/>
        </w:rPr>
        <w:t>podnosioca prijave</w:t>
      </w:r>
      <w:r w:rsidRPr="006F087F">
        <w:rPr>
          <w:rFonts w:ascii="Arial" w:hAnsi="Arial" w:cs="Arial"/>
          <w:b/>
          <w:i/>
        </w:rPr>
        <w:t>.</w:t>
      </w:r>
    </w:p>
    <w:p w14:paraId="5791E6B3" w14:textId="77777777" w:rsidR="00161630" w:rsidRPr="006F087F" w:rsidRDefault="00161630" w:rsidP="00380401">
      <w:pPr>
        <w:spacing w:line="276" w:lineRule="auto"/>
        <w:jc w:val="both"/>
        <w:rPr>
          <w:rFonts w:ascii="Arial" w:hAnsi="Arial" w:cs="Arial"/>
          <w:i/>
        </w:rPr>
      </w:pPr>
    </w:p>
    <w:p w14:paraId="134C42BD" w14:textId="77777777" w:rsidR="00AA36F4" w:rsidRPr="006F087F" w:rsidRDefault="00B96BB2" w:rsidP="00380401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  <w:r w:rsidRPr="006F087F">
        <w:rPr>
          <w:rFonts w:ascii="Arial" w:hAnsi="Arial" w:cs="Arial"/>
          <w:b/>
          <w:i/>
          <w:u w:val="single"/>
        </w:rPr>
        <w:t>Prijav</w:t>
      </w:r>
      <w:r w:rsidR="00F029E7" w:rsidRPr="006F087F">
        <w:rPr>
          <w:rFonts w:ascii="Arial" w:hAnsi="Arial" w:cs="Arial"/>
          <w:b/>
          <w:i/>
          <w:u w:val="single"/>
        </w:rPr>
        <w:t xml:space="preserve">e se dostavljaju zaključno sa </w:t>
      </w:r>
      <w:r w:rsidR="00136C47" w:rsidRPr="006F087F">
        <w:rPr>
          <w:rFonts w:ascii="Arial" w:hAnsi="Arial" w:cs="Arial"/>
          <w:b/>
          <w:i/>
          <w:u w:val="single"/>
        </w:rPr>
        <w:t>2</w:t>
      </w:r>
      <w:r w:rsidR="00F029E7" w:rsidRPr="006F087F">
        <w:rPr>
          <w:rFonts w:ascii="Arial" w:hAnsi="Arial" w:cs="Arial"/>
          <w:b/>
          <w:i/>
          <w:u w:val="single"/>
        </w:rPr>
        <w:t>1.0</w:t>
      </w:r>
      <w:r w:rsidR="00136C47" w:rsidRPr="006F087F">
        <w:rPr>
          <w:rFonts w:ascii="Arial" w:hAnsi="Arial" w:cs="Arial"/>
          <w:b/>
          <w:i/>
          <w:u w:val="single"/>
        </w:rPr>
        <w:t>6</w:t>
      </w:r>
      <w:r w:rsidRPr="006F087F">
        <w:rPr>
          <w:rFonts w:ascii="Arial" w:hAnsi="Arial" w:cs="Arial"/>
          <w:b/>
          <w:i/>
          <w:u w:val="single"/>
        </w:rPr>
        <w:t>.201</w:t>
      </w:r>
      <w:r w:rsidR="00136C47" w:rsidRPr="006F087F">
        <w:rPr>
          <w:rFonts w:ascii="Arial" w:hAnsi="Arial" w:cs="Arial"/>
          <w:b/>
          <w:i/>
          <w:u w:val="single"/>
        </w:rPr>
        <w:t>9</w:t>
      </w:r>
      <w:r w:rsidRPr="006F087F">
        <w:rPr>
          <w:rFonts w:ascii="Arial" w:hAnsi="Arial" w:cs="Arial"/>
          <w:b/>
          <w:i/>
          <w:u w:val="single"/>
        </w:rPr>
        <w:t>. godine (petak), odnosno pri</w:t>
      </w:r>
      <w:r w:rsidR="00340776" w:rsidRPr="006F087F">
        <w:rPr>
          <w:rFonts w:ascii="Arial" w:hAnsi="Arial" w:cs="Arial"/>
          <w:b/>
          <w:i/>
          <w:u w:val="single"/>
        </w:rPr>
        <w:t>hvatit</w:t>
      </w:r>
      <w:r w:rsidRPr="006F087F">
        <w:rPr>
          <w:rFonts w:ascii="Arial" w:hAnsi="Arial" w:cs="Arial"/>
          <w:b/>
          <w:i/>
          <w:u w:val="single"/>
        </w:rPr>
        <w:t xml:space="preserve"> će se </w:t>
      </w:r>
      <w:r w:rsidR="00340776" w:rsidRPr="006F087F">
        <w:rPr>
          <w:rFonts w:ascii="Arial" w:hAnsi="Arial" w:cs="Arial"/>
          <w:b/>
          <w:i/>
          <w:u w:val="single"/>
        </w:rPr>
        <w:t>prijave</w:t>
      </w:r>
      <w:r w:rsidRPr="006F087F">
        <w:rPr>
          <w:rFonts w:ascii="Arial" w:hAnsi="Arial" w:cs="Arial"/>
          <w:b/>
          <w:i/>
          <w:u w:val="single"/>
        </w:rPr>
        <w:t xml:space="preserve"> koje imaju poštanski pečat </w:t>
      </w:r>
      <w:r w:rsidR="00340776" w:rsidRPr="006F087F">
        <w:rPr>
          <w:rFonts w:ascii="Arial" w:hAnsi="Arial" w:cs="Arial"/>
          <w:b/>
          <w:i/>
          <w:u w:val="single"/>
        </w:rPr>
        <w:t>najkasnije</w:t>
      </w:r>
      <w:r w:rsidR="001E1088" w:rsidRPr="006F087F">
        <w:rPr>
          <w:rFonts w:ascii="Arial" w:hAnsi="Arial" w:cs="Arial"/>
          <w:b/>
          <w:i/>
          <w:u w:val="single"/>
        </w:rPr>
        <w:t xml:space="preserve"> </w:t>
      </w:r>
      <w:r w:rsidR="00850503" w:rsidRPr="006F087F">
        <w:rPr>
          <w:rFonts w:ascii="Arial" w:hAnsi="Arial" w:cs="Arial"/>
          <w:b/>
          <w:i/>
          <w:u w:val="single"/>
        </w:rPr>
        <w:t>sa navedenim datumom.</w:t>
      </w:r>
    </w:p>
    <w:p w14:paraId="2CED587B" w14:textId="77777777" w:rsidR="00766B8D" w:rsidRDefault="00766B8D" w:rsidP="00766B8D">
      <w:pPr>
        <w:spacing w:line="276" w:lineRule="auto"/>
        <w:jc w:val="both"/>
        <w:rPr>
          <w:rFonts w:ascii="Arial" w:hAnsi="Arial" w:cs="Arial"/>
          <w:i/>
          <w:lang w:eastAsia="hr-HR"/>
        </w:rPr>
      </w:pPr>
      <w:r w:rsidRPr="00766B8D">
        <w:rPr>
          <w:rFonts w:ascii="Arial" w:hAnsi="Arial" w:cs="Arial"/>
          <w:i/>
          <w:lang w:eastAsia="hr-HR"/>
        </w:rPr>
        <w:t>Prijave će biti odbačene i neće biti predmet daljeg razmatranja ako:</w:t>
      </w:r>
    </w:p>
    <w:p w14:paraId="40A819B3" w14:textId="286838BB" w:rsidR="007737F1" w:rsidRPr="00766B8D" w:rsidRDefault="007737F1" w:rsidP="00766B8D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</w:rPr>
      </w:pPr>
      <w:r w:rsidRPr="00766B8D">
        <w:rPr>
          <w:rFonts w:ascii="Arial" w:hAnsi="Arial" w:cs="Arial"/>
          <w:i/>
          <w:lang w:eastAsia="hr-HR"/>
        </w:rPr>
        <w:t>su</w:t>
      </w:r>
      <w:r w:rsidRPr="00766B8D">
        <w:rPr>
          <w:rFonts w:ascii="Arial" w:hAnsi="Arial" w:cs="Arial"/>
          <w:i/>
        </w:rPr>
        <w:t xml:space="preserve"> n</w:t>
      </w:r>
      <w:r w:rsidR="00AA36F4" w:rsidRPr="00766B8D">
        <w:rPr>
          <w:rFonts w:ascii="Arial" w:hAnsi="Arial" w:cs="Arial"/>
          <w:i/>
        </w:rPr>
        <w:t>eblagovremene</w:t>
      </w:r>
      <w:r w:rsidR="001C5126" w:rsidRPr="00766B8D">
        <w:rPr>
          <w:rFonts w:ascii="Arial" w:hAnsi="Arial" w:cs="Arial"/>
          <w:i/>
        </w:rPr>
        <w:t>,</w:t>
      </w:r>
    </w:p>
    <w:p w14:paraId="0BEEB761" w14:textId="77777777" w:rsidR="007737F1" w:rsidRPr="006F087F" w:rsidRDefault="00AA36F4" w:rsidP="00766B8D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nemaju sve</w:t>
      </w:r>
      <w:r w:rsidR="006F7746" w:rsidRPr="006F087F">
        <w:rPr>
          <w:rFonts w:ascii="Arial" w:hAnsi="Arial" w:cs="Arial"/>
          <w:i/>
        </w:rPr>
        <w:t xml:space="preserve"> sadržajne</w:t>
      </w:r>
      <w:r w:rsidRPr="006F087F">
        <w:rPr>
          <w:rFonts w:ascii="Arial" w:hAnsi="Arial" w:cs="Arial"/>
          <w:i/>
        </w:rPr>
        <w:t xml:space="preserve"> elemente</w:t>
      </w:r>
      <w:r w:rsidR="007737F1" w:rsidRPr="006F087F">
        <w:rPr>
          <w:rFonts w:ascii="Arial" w:hAnsi="Arial" w:cs="Arial"/>
          <w:i/>
        </w:rPr>
        <w:t>,</w:t>
      </w:r>
    </w:p>
    <w:p w14:paraId="5FFDC56D" w14:textId="77777777" w:rsidR="007737F1" w:rsidRPr="006F087F" w:rsidRDefault="00F302A7" w:rsidP="00766B8D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eastAsia="Calibri" w:hAnsi="Arial" w:cs="Arial"/>
          <w:i/>
          <w:lang w:eastAsia="en-US"/>
        </w:rPr>
        <w:t>ne ispunjavaju u</w:t>
      </w:r>
      <w:r w:rsidR="0088223F">
        <w:rPr>
          <w:rFonts w:ascii="Arial" w:eastAsia="Calibri" w:hAnsi="Arial" w:cs="Arial"/>
          <w:i/>
          <w:lang w:eastAsia="en-US"/>
        </w:rPr>
        <w:t>slove</w:t>
      </w:r>
      <w:r w:rsidR="003D11A9" w:rsidRPr="006F087F">
        <w:rPr>
          <w:rFonts w:ascii="Arial" w:eastAsia="Calibri" w:hAnsi="Arial" w:cs="Arial"/>
          <w:i/>
          <w:lang w:eastAsia="en-US"/>
        </w:rPr>
        <w:t xml:space="preserve"> ovog j</w:t>
      </w:r>
      <w:r w:rsidR="00F029E7" w:rsidRPr="006F087F">
        <w:rPr>
          <w:rFonts w:ascii="Arial" w:eastAsia="Calibri" w:hAnsi="Arial" w:cs="Arial"/>
          <w:i/>
          <w:lang w:eastAsia="en-US"/>
        </w:rPr>
        <w:t xml:space="preserve">avnog </w:t>
      </w:r>
      <w:r w:rsidR="0088223F">
        <w:rPr>
          <w:rFonts w:ascii="Arial" w:eastAsia="Calibri" w:hAnsi="Arial" w:cs="Arial"/>
          <w:i/>
          <w:lang w:eastAsia="en-US"/>
        </w:rPr>
        <w:t>konkursa</w:t>
      </w:r>
      <w:r w:rsidR="00E010A3" w:rsidRPr="006F087F">
        <w:rPr>
          <w:rFonts w:ascii="Arial" w:hAnsi="Arial" w:cs="Arial"/>
          <w:i/>
        </w:rPr>
        <w:t>,</w:t>
      </w:r>
    </w:p>
    <w:p w14:paraId="258BC17D" w14:textId="77777777" w:rsidR="00001EEA" w:rsidRPr="006F087F" w:rsidRDefault="007737F1" w:rsidP="00766B8D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  <w:lang w:eastAsia="hr-HR"/>
        </w:rPr>
        <w:t xml:space="preserve">na koverti nije naznačen broj </w:t>
      </w:r>
      <w:r w:rsidR="00001EEA" w:rsidRPr="006F087F">
        <w:rPr>
          <w:rFonts w:ascii="Arial" w:hAnsi="Arial" w:cs="Arial"/>
          <w:i/>
          <w:lang w:eastAsia="hr-HR"/>
        </w:rPr>
        <w:t xml:space="preserve">ili naziv </w:t>
      </w:r>
      <w:r w:rsidRPr="006F087F">
        <w:rPr>
          <w:rFonts w:ascii="Arial" w:hAnsi="Arial" w:cs="Arial"/>
          <w:i/>
          <w:lang w:eastAsia="hr-HR"/>
        </w:rPr>
        <w:t>projekta na koji se prijavljuje</w:t>
      </w:r>
    </w:p>
    <w:p w14:paraId="7D8A988C" w14:textId="77777777" w:rsidR="007737F1" w:rsidRPr="006F087F" w:rsidRDefault="00001EEA" w:rsidP="00766B8D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lang w:eastAsia="hr-HR"/>
        </w:rPr>
      </w:pPr>
      <w:r w:rsidRPr="006F087F">
        <w:rPr>
          <w:rFonts w:ascii="Arial" w:hAnsi="Arial" w:cs="Arial"/>
          <w:i/>
          <w:lang w:eastAsia="hr-HR"/>
        </w:rPr>
        <w:t>sadržaj prijave ne odgovara broju ili nazivu projekta naznačenom na koverti</w:t>
      </w:r>
    </w:p>
    <w:p w14:paraId="490B1F48" w14:textId="77777777" w:rsidR="007737F1" w:rsidRPr="006F087F" w:rsidRDefault="007737F1" w:rsidP="00766B8D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  <w:lang w:eastAsia="hr-HR"/>
        </w:rPr>
        <w:t xml:space="preserve">nisu usklađene šifre djelatnosti sa Klasifikacijom djelatnosti KD BiH 2010 (projekti br. </w:t>
      </w:r>
      <w:r w:rsidR="00F029E7" w:rsidRPr="006F087F">
        <w:rPr>
          <w:rFonts w:ascii="Arial" w:hAnsi="Arial" w:cs="Arial"/>
          <w:i/>
          <w:lang w:eastAsia="hr-HR"/>
        </w:rPr>
        <w:t>5, 6 i 8</w:t>
      </w:r>
      <w:r w:rsidRPr="006F087F">
        <w:rPr>
          <w:rFonts w:ascii="Arial" w:hAnsi="Arial" w:cs="Arial"/>
          <w:i/>
          <w:lang w:eastAsia="hr-HR"/>
        </w:rPr>
        <w:t>).</w:t>
      </w:r>
    </w:p>
    <w:p w14:paraId="4ABBE0B3" w14:textId="77777777" w:rsidR="00936DFC" w:rsidRPr="006F087F" w:rsidRDefault="00936DFC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lastRenderedPageBreak/>
        <w:t>U post</w:t>
      </w:r>
      <w:r w:rsidR="00810684" w:rsidRPr="006F087F">
        <w:rPr>
          <w:rFonts w:ascii="Arial" w:hAnsi="Arial" w:cs="Arial"/>
          <w:i/>
        </w:rPr>
        <w:t xml:space="preserve">upku </w:t>
      </w:r>
      <w:r w:rsidR="003D11A9" w:rsidRPr="006F087F">
        <w:rPr>
          <w:rFonts w:ascii="Arial" w:hAnsi="Arial" w:cs="Arial"/>
          <w:i/>
        </w:rPr>
        <w:t>ovog j</w:t>
      </w:r>
      <w:r w:rsidR="00810684" w:rsidRPr="006F087F">
        <w:rPr>
          <w:rFonts w:ascii="Arial" w:hAnsi="Arial" w:cs="Arial"/>
          <w:i/>
        </w:rPr>
        <w:t xml:space="preserve">avnog </w:t>
      </w:r>
      <w:r w:rsidR="0088223F">
        <w:rPr>
          <w:rFonts w:ascii="Arial" w:hAnsi="Arial" w:cs="Arial"/>
          <w:i/>
        </w:rPr>
        <w:t>konkursa</w:t>
      </w:r>
      <w:r w:rsidRPr="006F087F">
        <w:rPr>
          <w:rFonts w:ascii="Arial" w:hAnsi="Arial" w:cs="Arial"/>
          <w:i/>
        </w:rPr>
        <w:t xml:space="preserve"> </w:t>
      </w:r>
      <w:r w:rsidR="00A66E76" w:rsidRPr="006F087F">
        <w:rPr>
          <w:rFonts w:ascii="Arial" w:hAnsi="Arial" w:cs="Arial"/>
          <w:i/>
        </w:rPr>
        <w:t>M</w:t>
      </w:r>
      <w:r w:rsidRPr="006F087F">
        <w:rPr>
          <w:rFonts w:ascii="Arial" w:hAnsi="Arial" w:cs="Arial"/>
          <w:i/>
        </w:rPr>
        <w:t>inistarstvo ne snosi nikakv</w:t>
      </w:r>
      <w:r w:rsidR="00810684" w:rsidRPr="006F087F">
        <w:rPr>
          <w:rFonts w:ascii="Arial" w:hAnsi="Arial" w:cs="Arial"/>
          <w:i/>
        </w:rPr>
        <w:t xml:space="preserve">e troškove </w:t>
      </w:r>
      <w:r w:rsidR="00FA538C" w:rsidRPr="006F087F">
        <w:rPr>
          <w:rFonts w:ascii="Arial" w:hAnsi="Arial" w:cs="Arial"/>
          <w:i/>
        </w:rPr>
        <w:t>sudionicima</w:t>
      </w:r>
      <w:r w:rsidR="00810684" w:rsidRPr="006F087F">
        <w:rPr>
          <w:rFonts w:ascii="Arial" w:hAnsi="Arial" w:cs="Arial"/>
          <w:i/>
        </w:rPr>
        <w:t xml:space="preserve"> </w:t>
      </w:r>
      <w:r w:rsidR="00A66E76" w:rsidRPr="006F087F">
        <w:rPr>
          <w:rFonts w:ascii="Arial" w:hAnsi="Arial" w:cs="Arial"/>
          <w:i/>
        </w:rPr>
        <w:t>u</w:t>
      </w:r>
      <w:r w:rsidR="00810684" w:rsidRPr="006F087F">
        <w:rPr>
          <w:rFonts w:ascii="Arial" w:hAnsi="Arial" w:cs="Arial"/>
          <w:i/>
        </w:rPr>
        <w:t xml:space="preserve"> </w:t>
      </w:r>
      <w:r w:rsidR="00BE64C2" w:rsidRPr="006F087F">
        <w:rPr>
          <w:rFonts w:ascii="Arial" w:hAnsi="Arial" w:cs="Arial"/>
          <w:i/>
        </w:rPr>
        <w:t>konkursu</w:t>
      </w:r>
      <w:r w:rsidR="00F302A7" w:rsidRPr="006F087F">
        <w:rPr>
          <w:rFonts w:ascii="Arial" w:hAnsi="Arial" w:cs="Arial"/>
          <w:i/>
        </w:rPr>
        <w:t>,</w:t>
      </w:r>
      <w:r w:rsidRPr="006F087F">
        <w:rPr>
          <w:rFonts w:ascii="Arial" w:hAnsi="Arial" w:cs="Arial"/>
          <w:i/>
        </w:rPr>
        <w:t xml:space="preserve"> te zadržava pravo da u slučaju op</w:t>
      </w:r>
      <w:r w:rsidR="00810684" w:rsidRPr="006F087F">
        <w:rPr>
          <w:rFonts w:ascii="Arial" w:hAnsi="Arial" w:cs="Arial"/>
          <w:i/>
        </w:rPr>
        <w:t xml:space="preserve">ravdanosti poništi </w:t>
      </w:r>
      <w:r w:rsidR="003D11A9" w:rsidRPr="006F087F">
        <w:rPr>
          <w:rFonts w:ascii="Arial" w:hAnsi="Arial" w:cs="Arial"/>
          <w:i/>
        </w:rPr>
        <w:t>ovaj j</w:t>
      </w:r>
      <w:r w:rsidR="00810684" w:rsidRPr="006F087F">
        <w:rPr>
          <w:rFonts w:ascii="Arial" w:hAnsi="Arial" w:cs="Arial"/>
          <w:i/>
        </w:rPr>
        <w:t xml:space="preserve">avni </w:t>
      </w:r>
      <w:r w:rsidR="0088223F">
        <w:rPr>
          <w:rFonts w:ascii="Arial" w:hAnsi="Arial" w:cs="Arial"/>
          <w:i/>
        </w:rPr>
        <w:t>konkurs</w:t>
      </w:r>
      <w:r w:rsidRPr="006F087F">
        <w:rPr>
          <w:rFonts w:ascii="Arial" w:hAnsi="Arial" w:cs="Arial"/>
          <w:i/>
        </w:rPr>
        <w:t>.</w:t>
      </w:r>
      <w:r w:rsidR="00A0406F" w:rsidRPr="006F087F">
        <w:rPr>
          <w:rFonts w:ascii="Arial" w:hAnsi="Arial" w:cs="Arial"/>
          <w:i/>
        </w:rPr>
        <w:t xml:space="preserve"> </w:t>
      </w:r>
      <w:r w:rsidRPr="006F087F">
        <w:rPr>
          <w:rFonts w:ascii="Arial" w:hAnsi="Arial" w:cs="Arial"/>
          <w:i/>
        </w:rPr>
        <w:t xml:space="preserve">Prispjela dokumentacija </w:t>
      </w:r>
      <w:r w:rsidR="00FA538C" w:rsidRPr="006F087F">
        <w:rPr>
          <w:rFonts w:ascii="Arial" w:hAnsi="Arial" w:cs="Arial"/>
          <w:i/>
        </w:rPr>
        <w:t xml:space="preserve">se </w:t>
      </w:r>
      <w:r w:rsidRPr="006F087F">
        <w:rPr>
          <w:rFonts w:ascii="Arial" w:hAnsi="Arial" w:cs="Arial"/>
          <w:i/>
        </w:rPr>
        <w:t>neće vraćati.</w:t>
      </w:r>
    </w:p>
    <w:p w14:paraId="24A8212D" w14:textId="77777777" w:rsidR="005B1D29" w:rsidRPr="006F087F" w:rsidRDefault="005B1D29" w:rsidP="00380401">
      <w:pPr>
        <w:spacing w:line="276" w:lineRule="auto"/>
        <w:jc w:val="both"/>
        <w:rPr>
          <w:rFonts w:ascii="Arial" w:hAnsi="Arial" w:cs="Arial"/>
          <w:i/>
        </w:rPr>
      </w:pPr>
    </w:p>
    <w:p w14:paraId="610D6F45" w14:textId="77777777" w:rsidR="00936DFC" w:rsidRPr="006F087F" w:rsidRDefault="00F45F56" w:rsidP="00380401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VII</w:t>
      </w:r>
      <w:r w:rsidR="001C0507" w:rsidRPr="006F087F">
        <w:rPr>
          <w:rFonts w:ascii="Arial" w:hAnsi="Arial" w:cs="Arial"/>
          <w:b/>
          <w:i/>
        </w:rPr>
        <w:t>.</w:t>
      </w:r>
      <w:r w:rsidR="00405927" w:rsidRPr="006F087F">
        <w:rPr>
          <w:rFonts w:ascii="Arial" w:hAnsi="Arial" w:cs="Arial"/>
          <w:b/>
          <w:i/>
        </w:rPr>
        <w:t xml:space="preserve"> </w:t>
      </w:r>
      <w:r w:rsidR="00365B04" w:rsidRPr="006F087F">
        <w:rPr>
          <w:rFonts w:ascii="Arial" w:hAnsi="Arial" w:cs="Arial"/>
          <w:b/>
          <w:i/>
        </w:rPr>
        <w:t xml:space="preserve">OSTALE </w:t>
      </w:r>
      <w:r w:rsidR="00936DFC" w:rsidRPr="006F087F">
        <w:rPr>
          <w:rFonts w:ascii="Arial" w:hAnsi="Arial" w:cs="Arial"/>
          <w:b/>
          <w:i/>
        </w:rPr>
        <w:t>ODREDBE</w:t>
      </w:r>
    </w:p>
    <w:p w14:paraId="5B72A58C" w14:textId="77777777" w:rsidR="00936DFC" w:rsidRPr="006F087F" w:rsidRDefault="00A05D20" w:rsidP="00380401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eastAsia="Batang" w:hAnsi="Arial" w:cs="Arial"/>
          <w:i/>
          <w:w w:val="101"/>
        </w:rPr>
      </w:pPr>
      <w:r w:rsidRPr="006F087F">
        <w:rPr>
          <w:rFonts w:ascii="Arial" w:hAnsi="Arial" w:cs="Arial"/>
          <w:i/>
        </w:rPr>
        <w:t>Sa podnosi</w:t>
      </w:r>
      <w:r w:rsidR="0073767A" w:rsidRPr="006F087F">
        <w:rPr>
          <w:rFonts w:ascii="Arial" w:hAnsi="Arial" w:cs="Arial"/>
          <w:i/>
        </w:rPr>
        <w:t>ocim</w:t>
      </w:r>
      <w:r w:rsidRPr="006F087F">
        <w:rPr>
          <w:rFonts w:ascii="Arial" w:hAnsi="Arial" w:cs="Arial"/>
          <w:i/>
        </w:rPr>
        <w:t xml:space="preserve">a </w:t>
      </w:r>
      <w:r w:rsidR="00FA538C" w:rsidRPr="006F087F">
        <w:rPr>
          <w:rFonts w:ascii="Arial" w:hAnsi="Arial" w:cs="Arial"/>
          <w:i/>
        </w:rPr>
        <w:t>prihvaćenih prijava</w:t>
      </w:r>
      <w:r w:rsidRPr="006F087F">
        <w:rPr>
          <w:rFonts w:ascii="Arial" w:hAnsi="Arial" w:cs="Arial"/>
          <w:i/>
        </w:rPr>
        <w:t xml:space="preserve"> </w:t>
      </w:r>
      <w:r w:rsidR="00A66E76" w:rsidRPr="006F087F">
        <w:rPr>
          <w:rFonts w:ascii="Arial" w:hAnsi="Arial" w:cs="Arial"/>
          <w:i/>
        </w:rPr>
        <w:t>Ministarstvo</w:t>
      </w:r>
      <w:r w:rsidR="00935FD6" w:rsidRPr="006F087F">
        <w:rPr>
          <w:rFonts w:ascii="Arial" w:hAnsi="Arial" w:cs="Arial"/>
          <w:i/>
        </w:rPr>
        <w:t xml:space="preserve"> zaključuj</w:t>
      </w:r>
      <w:r w:rsidR="00BE5365" w:rsidRPr="006F087F">
        <w:rPr>
          <w:rFonts w:ascii="Arial" w:hAnsi="Arial" w:cs="Arial"/>
          <w:i/>
        </w:rPr>
        <w:t>e</w:t>
      </w:r>
      <w:r w:rsidRPr="006F087F">
        <w:rPr>
          <w:rFonts w:ascii="Arial" w:hAnsi="Arial" w:cs="Arial"/>
          <w:i/>
        </w:rPr>
        <w:t xml:space="preserve"> </w:t>
      </w:r>
      <w:r w:rsidR="00FA538C" w:rsidRPr="006F087F">
        <w:rPr>
          <w:rFonts w:ascii="Arial" w:hAnsi="Arial" w:cs="Arial"/>
          <w:i/>
        </w:rPr>
        <w:t>u</w:t>
      </w:r>
      <w:r w:rsidRPr="006F087F">
        <w:rPr>
          <w:rFonts w:ascii="Arial" w:hAnsi="Arial" w:cs="Arial"/>
          <w:i/>
        </w:rPr>
        <w:t>govor</w:t>
      </w:r>
      <w:r w:rsidR="00935FD6" w:rsidRPr="006F087F">
        <w:rPr>
          <w:rFonts w:ascii="Arial" w:hAnsi="Arial" w:cs="Arial"/>
          <w:i/>
        </w:rPr>
        <w:t>e</w:t>
      </w:r>
      <w:r w:rsidRPr="006F087F">
        <w:rPr>
          <w:rFonts w:ascii="Arial" w:hAnsi="Arial" w:cs="Arial"/>
          <w:i/>
        </w:rPr>
        <w:t>, kojim</w:t>
      </w:r>
      <w:r w:rsidR="00A66E76" w:rsidRPr="006F087F">
        <w:rPr>
          <w:rFonts w:ascii="Arial" w:hAnsi="Arial" w:cs="Arial"/>
          <w:i/>
        </w:rPr>
        <w:t>a</w:t>
      </w:r>
      <w:r w:rsidRPr="006F087F">
        <w:rPr>
          <w:rFonts w:ascii="Arial" w:hAnsi="Arial" w:cs="Arial"/>
          <w:i/>
        </w:rPr>
        <w:t xml:space="preserve"> će </w:t>
      </w:r>
      <w:r w:rsidRPr="006F087F">
        <w:rPr>
          <w:rFonts w:ascii="Arial" w:eastAsia="Batang" w:hAnsi="Arial" w:cs="Arial"/>
          <w:i/>
          <w:w w:val="101"/>
        </w:rPr>
        <w:t xml:space="preserve">se </w:t>
      </w:r>
      <w:r w:rsidR="0088223F">
        <w:rPr>
          <w:rFonts w:ascii="Arial" w:eastAsia="Batang" w:hAnsi="Arial" w:cs="Arial"/>
          <w:i/>
          <w:w w:val="101"/>
        </w:rPr>
        <w:t>definis</w:t>
      </w:r>
      <w:r w:rsidR="00FA538C" w:rsidRPr="006F087F">
        <w:rPr>
          <w:rFonts w:ascii="Arial" w:eastAsia="Batang" w:hAnsi="Arial" w:cs="Arial"/>
          <w:i/>
          <w:w w:val="101"/>
        </w:rPr>
        <w:t>ati međusobna prava i ob</w:t>
      </w:r>
      <w:r w:rsidR="0088223F">
        <w:rPr>
          <w:rFonts w:ascii="Arial" w:eastAsia="Batang" w:hAnsi="Arial" w:cs="Arial"/>
          <w:i/>
          <w:w w:val="101"/>
        </w:rPr>
        <w:t>a</w:t>
      </w:r>
      <w:r w:rsidRPr="006F087F">
        <w:rPr>
          <w:rFonts w:ascii="Arial" w:eastAsia="Batang" w:hAnsi="Arial" w:cs="Arial"/>
          <w:i/>
          <w:w w:val="101"/>
        </w:rPr>
        <w:t xml:space="preserve">veze ugovornih strana, a posebno </w:t>
      </w:r>
      <w:r w:rsidRPr="006F087F">
        <w:rPr>
          <w:rFonts w:ascii="Arial" w:eastAsia="Batang" w:hAnsi="Arial" w:cs="Arial"/>
          <w:i/>
          <w:spacing w:val="3"/>
          <w:w w:val="101"/>
        </w:rPr>
        <w:t>n</w:t>
      </w:r>
      <w:r w:rsidRPr="006F087F">
        <w:rPr>
          <w:rFonts w:ascii="Arial" w:eastAsia="Batang" w:hAnsi="Arial" w:cs="Arial"/>
          <w:i/>
          <w:spacing w:val="-1"/>
          <w:w w:val="101"/>
        </w:rPr>
        <w:t>a</w:t>
      </w:r>
      <w:r w:rsidRPr="006F087F">
        <w:rPr>
          <w:rFonts w:ascii="Arial" w:eastAsia="Batang" w:hAnsi="Arial" w:cs="Arial"/>
          <w:i/>
          <w:w w:val="101"/>
        </w:rPr>
        <w:t>č</w:t>
      </w:r>
      <w:r w:rsidRPr="006F087F">
        <w:rPr>
          <w:rFonts w:ascii="Arial" w:eastAsia="Batang" w:hAnsi="Arial" w:cs="Arial"/>
          <w:i/>
          <w:spacing w:val="2"/>
          <w:w w:val="101"/>
        </w:rPr>
        <w:t>i</w:t>
      </w:r>
      <w:r w:rsidRPr="006F087F">
        <w:rPr>
          <w:rFonts w:ascii="Arial" w:eastAsia="Batang" w:hAnsi="Arial" w:cs="Arial"/>
          <w:i/>
          <w:w w:val="101"/>
        </w:rPr>
        <w:t>n</w:t>
      </w:r>
      <w:r w:rsidRPr="006F087F">
        <w:rPr>
          <w:rFonts w:ascii="Arial" w:eastAsia="Batang" w:hAnsi="Arial" w:cs="Arial"/>
          <w:i/>
          <w:spacing w:val="-23"/>
        </w:rPr>
        <w:t xml:space="preserve"> </w:t>
      </w:r>
      <w:r w:rsidRPr="006F087F">
        <w:rPr>
          <w:rFonts w:ascii="Arial" w:eastAsia="Batang" w:hAnsi="Arial" w:cs="Arial"/>
          <w:i/>
          <w:w w:val="101"/>
        </w:rPr>
        <w:t>i</w:t>
      </w:r>
      <w:r w:rsidRPr="006F087F">
        <w:rPr>
          <w:rFonts w:ascii="Arial" w:eastAsia="Batang" w:hAnsi="Arial" w:cs="Arial"/>
          <w:i/>
          <w:spacing w:val="-22"/>
        </w:rPr>
        <w:t xml:space="preserve"> </w:t>
      </w:r>
      <w:r w:rsidRPr="006F087F">
        <w:rPr>
          <w:rFonts w:ascii="Arial" w:eastAsia="Batang" w:hAnsi="Arial" w:cs="Arial"/>
          <w:i/>
          <w:spacing w:val="1"/>
          <w:w w:val="101"/>
        </w:rPr>
        <w:t>d</w:t>
      </w:r>
      <w:r w:rsidRPr="006F087F">
        <w:rPr>
          <w:rFonts w:ascii="Arial" w:eastAsia="Batang" w:hAnsi="Arial" w:cs="Arial"/>
          <w:i/>
          <w:w w:val="101"/>
        </w:rPr>
        <w:t>i</w:t>
      </w:r>
      <w:r w:rsidRPr="006F087F">
        <w:rPr>
          <w:rFonts w:ascii="Arial" w:eastAsia="Batang" w:hAnsi="Arial" w:cs="Arial"/>
          <w:i/>
          <w:spacing w:val="1"/>
          <w:w w:val="101"/>
        </w:rPr>
        <w:t>n</w:t>
      </w:r>
      <w:r w:rsidRPr="006F087F">
        <w:rPr>
          <w:rFonts w:ascii="Arial" w:eastAsia="Batang" w:hAnsi="Arial" w:cs="Arial"/>
          <w:i/>
          <w:w w:val="101"/>
        </w:rPr>
        <w:t>a</w:t>
      </w:r>
      <w:r w:rsidRPr="006F087F">
        <w:rPr>
          <w:rFonts w:ascii="Arial" w:eastAsia="Batang" w:hAnsi="Arial" w:cs="Arial"/>
          <w:i/>
          <w:spacing w:val="-2"/>
          <w:w w:val="101"/>
        </w:rPr>
        <w:t>m</w:t>
      </w:r>
      <w:r w:rsidRPr="006F087F">
        <w:rPr>
          <w:rFonts w:ascii="Arial" w:eastAsia="Batang" w:hAnsi="Arial" w:cs="Arial"/>
          <w:i/>
          <w:w w:val="101"/>
        </w:rPr>
        <w:t>i</w:t>
      </w:r>
      <w:r w:rsidRPr="006F087F">
        <w:rPr>
          <w:rFonts w:ascii="Arial" w:eastAsia="Batang" w:hAnsi="Arial" w:cs="Arial"/>
          <w:i/>
          <w:spacing w:val="1"/>
          <w:w w:val="101"/>
        </w:rPr>
        <w:t>k</w:t>
      </w:r>
      <w:r w:rsidRPr="006F087F">
        <w:rPr>
          <w:rFonts w:ascii="Arial" w:eastAsia="Batang" w:hAnsi="Arial" w:cs="Arial"/>
          <w:i/>
        </w:rPr>
        <w:t xml:space="preserve">a </w:t>
      </w:r>
      <w:r w:rsidRPr="006F087F">
        <w:rPr>
          <w:rFonts w:ascii="Arial" w:eastAsia="Batang" w:hAnsi="Arial" w:cs="Arial"/>
          <w:i/>
          <w:spacing w:val="-2"/>
          <w:w w:val="101"/>
        </w:rPr>
        <w:t>k</w:t>
      </w:r>
      <w:r w:rsidRPr="006F087F">
        <w:rPr>
          <w:rFonts w:ascii="Arial" w:eastAsia="Batang" w:hAnsi="Arial" w:cs="Arial"/>
          <w:i/>
          <w:spacing w:val="3"/>
          <w:w w:val="101"/>
        </w:rPr>
        <w:t>o</w:t>
      </w:r>
      <w:r w:rsidRPr="006F087F">
        <w:rPr>
          <w:rFonts w:ascii="Arial" w:eastAsia="Batang" w:hAnsi="Arial" w:cs="Arial"/>
          <w:i/>
          <w:spacing w:val="-1"/>
          <w:w w:val="101"/>
        </w:rPr>
        <w:t>r</w:t>
      </w:r>
      <w:r w:rsidRPr="006F087F">
        <w:rPr>
          <w:rFonts w:ascii="Arial" w:eastAsia="Batang" w:hAnsi="Arial" w:cs="Arial"/>
          <w:i/>
          <w:spacing w:val="1"/>
          <w:w w:val="101"/>
        </w:rPr>
        <w:t>i</w:t>
      </w:r>
      <w:r w:rsidRPr="006F087F">
        <w:rPr>
          <w:rFonts w:ascii="Arial" w:eastAsia="Batang" w:hAnsi="Arial" w:cs="Arial"/>
          <w:i/>
          <w:w w:val="101"/>
        </w:rPr>
        <w:t>št</w:t>
      </w:r>
      <w:r w:rsidRPr="006F087F">
        <w:rPr>
          <w:rFonts w:ascii="Arial" w:eastAsia="Batang" w:hAnsi="Arial" w:cs="Arial"/>
          <w:i/>
          <w:spacing w:val="-1"/>
          <w:w w:val="101"/>
        </w:rPr>
        <w:t>e</w:t>
      </w:r>
      <w:r w:rsidRPr="006F087F">
        <w:rPr>
          <w:rFonts w:ascii="Arial" w:eastAsia="Batang" w:hAnsi="Arial" w:cs="Arial"/>
          <w:i/>
          <w:spacing w:val="3"/>
          <w:w w:val="101"/>
        </w:rPr>
        <w:t>n</w:t>
      </w:r>
      <w:r w:rsidRPr="006F087F">
        <w:rPr>
          <w:rFonts w:ascii="Arial" w:eastAsia="Batang" w:hAnsi="Arial" w:cs="Arial"/>
          <w:i/>
          <w:w w:val="101"/>
        </w:rPr>
        <w:t>ja</w:t>
      </w:r>
      <w:r w:rsidRPr="006F087F">
        <w:rPr>
          <w:rFonts w:ascii="Arial" w:eastAsia="Batang" w:hAnsi="Arial" w:cs="Arial"/>
          <w:i/>
        </w:rPr>
        <w:t xml:space="preserve"> </w:t>
      </w:r>
      <w:r w:rsidR="00C216B1" w:rsidRPr="006F087F">
        <w:rPr>
          <w:rFonts w:ascii="Arial" w:eastAsia="Batang" w:hAnsi="Arial" w:cs="Arial"/>
          <w:i/>
          <w:spacing w:val="-2"/>
          <w:w w:val="101"/>
        </w:rPr>
        <w:t>d</w:t>
      </w:r>
      <w:r w:rsidR="00C216B1" w:rsidRPr="006F087F">
        <w:rPr>
          <w:rFonts w:ascii="Arial" w:eastAsia="Batang" w:hAnsi="Arial" w:cs="Arial"/>
          <w:i/>
          <w:spacing w:val="1"/>
          <w:w w:val="101"/>
        </w:rPr>
        <w:t>od</w:t>
      </w:r>
      <w:r w:rsidR="00C216B1" w:rsidRPr="006F087F">
        <w:rPr>
          <w:rFonts w:ascii="Arial" w:eastAsia="Batang" w:hAnsi="Arial" w:cs="Arial"/>
          <w:i/>
          <w:w w:val="101"/>
        </w:rPr>
        <w:t>ije</w:t>
      </w:r>
      <w:r w:rsidR="00C216B1" w:rsidRPr="006F087F">
        <w:rPr>
          <w:rFonts w:ascii="Arial" w:eastAsia="Batang" w:hAnsi="Arial" w:cs="Arial"/>
          <w:i/>
          <w:spacing w:val="2"/>
          <w:w w:val="101"/>
        </w:rPr>
        <w:t>l</w:t>
      </w:r>
      <w:r w:rsidR="00C216B1" w:rsidRPr="006F087F">
        <w:rPr>
          <w:rFonts w:ascii="Arial" w:eastAsia="Batang" w:hAnsi="Arial" w:cs="Arial"/>
          <w:i/>
          <w:spacing w:val="-3"/>
          <w:w w:val="101"/>
        </w:rPr>
        <w:t>j</w:t>
      </w:r>
      <w:r w:rsidR="00C216B1" w:rsidRPr="006F087F">
        <w:rPr>
          <w:rFonts w:ascii="Arial" w:eastAsia="Batang" w:hAnsi="Arial" w:cs="Arial"/>
          <w:i/>
          <w:spacing w:val="1"/>
          <w:w w:val="101"/>
        </w:rPr>
        <w:t>e</w:t>
      </w:r>
      <w:r w:rsidR="00C216B1" w:rsidRPr="006F087F">
        <w:rPr>
          <w:rFonts w:ascii="Arial" w:eastAsia="Batang" w:hAnsi="Arial" w:cs="Arial"/>
          <w:i/>
          <w:spacing w:val="-2"/>
          <w:w w:val="101"/>
        </w:rPr>
        <w:t>n</w:t>
      </w:r>
      <w:r w:rsidR="00C216B1" w:rsidRPr="006F087F">
        <w:rPr>
          <w:rFonts w:ascii="Arial" w:eastAsia="Batang" w:hAnsi="Arial" w:cs="Arial"/>
          <w:i/>
          <w:w w:val="101"/>
        </w:rPr>
        <w:t>ih</w:t>
      </w:r>
      <w:r w:rsidRPr="006F087F">
        <w:rPr>
          <w:rFonts w:ascii="Arial" w:eastAsia="Batang" w:hAnsi="Arial" w:cs="Arial"/>
          <w:i/>
          <w:w w:val="101"/>
        </w:rPr>
        <w:t xml:space="preserve"> finan</w:t>
      </w:r>
      <w:r w:rsidR="0088223F">
        <w:rPr>
          <w:rFonts w:ascii="Arial" w:eastAsia="Batang" w:hAnsi="Arial" w:cs="Arial"/>
          <w:i/>
          <w:w w:val="101"/>
        </w:rPr>
        <w:t>s</w:t>
      </w:r>
      <w:r w:rsidRPr="006F087F">
        <w:rPr>
          <w:rFonts w:ascii="Arial" w:eastAsia="Batang" w:hAnsi="Arial" w:cs="Arial"/>
          <w:i/>
          <w:w w:val="101"/>
        </w:rPr>
        <w:t>ijskih s</w:t>
      </w:r>
      <w:r w:rsidRPr="006F087F">
        <w:rPr>
          <w:rFonts w:ascii="Arial" w:eastAsia="Batang" w:hAnsi="Arial" w:cs="Arial"/>
          <w:i/>
          <w:spacing w:val="1"/>
          <w:w w:val="101"/>
        </w:rPr>
        <w:t>r</w:t>
      </w:r>
      <w:r w:rsidRPr="006F087F">
        <w:rPr>
          <w:rFonts w:ascii="Arial" w:eastAsia="Batang" w:hAnsi="Arial" w:cs="Arial"/>
          <w:i/>
          <w:w w:val="101"/>
        </w:rPr>
        <w:t>e</w:t>
      </w:r>
      <w:r w:rsidRPr="006F087F">
        <w:rPr>
          <w:rFonts w:ascii="Arial" w:eastAsia="Batang" w:hAnsi="Arial" w:cs="Arial"/>
          <w:i/>
          <w:spacing w:val="-2"/>
          <w:w w:val="101"/>
        </w:rPr>
        <w:t>d</w:t>
      </w:r>
      <w:r w:rsidRPr="006F087F">
        <w:rPr>
          <w:rFonts w:ascii="Arial" w:eastAsia="Batang" w:hAnsi="Arial" w:cs="Arial"/>
          <w:i/>
          <w:w w:val="101"/>
        </w:rPr>
        <w:t>s</w:t>
      </w:r>
      <w:r w:rsidRPr="006F087F">
        <w:rPr>
          <w:rFonts w:ascii="Arial" w:eastAsia="Batang" w:hAnsi="Arial" w:cs="Arial"/>
          <w:i/>
          <w:spacing w:val="2"/>
          <w:w w:val="101"/>
        </w:rPr>
        <w:t>t</w:t>
      </w:r>
      <w:r w:rsidRPr="006F087F">
        <w:rPr>
          <w:rFonts w:ascii="Arial" w:eastAsia="Batang" w:hAnsi="Arial" w:cs="Arial"/>
          <w:i/>
          <w:spacing w:val="-3"/>
          <w:w w:val="101"/>
        </w:rPr>
        <w:t>a</w:t>
      </w:r>
      <w:r w:rsidRPr="006F087F">
        <w:rPr>
          <w:rFonts w:ascii="Arial" w:eastAsia="Batang" w:hAnsi="Arial" w:cs="Arial"/>
          <w:i/>
          <w:spacing w:val="1"/>
          <w:w w:val="101"/>
        </w:rPr>
        <w:t>v</w:t>
      </w:r>
      <w:r w:rsidR="007871C5" w:rsidRPr="006F087F">
        <w:rPr>
          <w:rFonts w:ascii="Arial" w:eastAsia="Batang" w:hAnsi="Arial" w:cs="Arial"/>
          <w:i/>
          <w:w w:val="101"/>
        </w:rPr>
        <w:t>a</w:t>
      </w:r>
      <w:r w:rsidR="0073767A" w:rsidRPr="006F087F">
        <w:rPr>
          <w:rFonts w:ascii="Arial" w:eastAsia="Batang" w:hAnsi="Arial" w:cs="Arial"/>
          <w:i/>
          <w:w w:val="101"/>
        </w:rPr>
        <w:t>,</w:t>
      </w:r>
      <w:r w:rsidRPr="006F087F">
        <w:rPr>
          <w:rFonts w:ascii="Arial" w:eastAsia="Batang" w:hAnsi="Arial" w:cs="Arial"/>
          <w:i/>
          <w:w w:val="101"/>
        </w:rPr>
        <w:t xml:space="preserve"> te</w:t>
      </w:r>
      <w:r w:rsidRPr="006F087F">
        <w:rPr>
          <w:rFonts w:ascii="Arial" w:eastAsia="Batang" w:hAnsi="Arial" w:cs="Arial"/>
          <w:i/>
          <w:spacing w:val="2"/>
        </w:rPr>
        <w:t xml:space="preserve"> </w:t>
      </w:r>
      <w:r w:rsidRPr="006F087F">
        <w:rPr>
          <w:rFonts w:ascii="Arial" w:eastAsia="Batang" w:hAnsi="Arial" w:cs="Arial"/>
          <w:i/>
          <w:spacing w:val="1"/>
          <w:w w:val="101"/>
        </w:rPr>
        <w:t>n</w:t>
      </w:r>
      <w:r w:rsidRPr="006F087F">
        <w:rPr>
          <w:rFonts w:ascii="Arial" w:eastAsia="Batang" w:hAnsi="Arial" w:cs="Arial"/>
          <w:i/>
          <w:spacing w:val="-3"/>
          <w:w w:val="101"/>
        </w:rPr>
        <w:t>a</w:t>
      </w:r>
      <w:r w:rsidRPr="006F087F">
        <w:rPr>
          <w:rFonts w:ascii="Arial" w:eastAsia="Batang" w:hAnsi="Arial" w:cs="Arial"/>
          <w:i/>
          <w:spacing w:val="1"/>
          <w:w w:val="101"/>
        </w:rPr>
        <w:t>d</w:t>
      </w:r>
      <w:r w:rsidRPr="006F087F">
        <w:rPr>
          <w:rFonts w:ascii="Arial" w:eastAsia="Batang" w:hAnsi="Arial" w:cs="Arial"/>
          <w:i/>
          <w:w w:val="101"/>
        </w:rPr>
        <w:t>z</w:t>
      </w:r>
      <w:r w:rsidRPr="006F087F">
        <w:rPr>
          <w:rFonts w:ascii="Arial" w:eastAsia="Batang" w:hAnsi="Arial" w:cs="Arial"/>
          <w:i/>
          <w:spacing w:val="1"/>
          <w:w w:val="101"/>
        </w:rPr>
        <w:t>o</w:t>
      </w:r>
      <w:r w:rsidRPr="006F087F">
        <w:rPr>
          <w:rFonts w:ascii="Arial" w:eastAsia="Batang" w:hAnsi="Arial" w:cs="Arial"/>
          <w:i/>
          <w:w w:val="101"/>
        </w:rPr>
        <w:t>r</w:t>
      </w:r>
      <w:r w:rsidRPr="006F087F">
        <w:rPr>
          <w:rFonts w:ascii="Arial" w:eastAsia="Batang" w:hAnsi="Arial" w:cs="Arial"/>
          <w:i/>
          <w:spacing w:val="-1"/>
        </w:rPr>
        <w:t xml:space="preserve"> </w:t>
      </w:r>
      <w:r w:rsidRPr="006F087F">
        <w:rPr>
          <w:rFonts w:ascii="Arial" w:eastAsia="Batang" w:hAnsi="Arial" w:cs="Arial"/>
          <w:i/>
          <w:spacing w:val="1"/>
          <w:w w:val="101"/>
        </w:rPr>
        <w:t>n</w:t>
      </w:r>
      <w:r w:rsidRPr="006F087F">
        <w:rPr>
          <w:rFonts w:ascii="Arial" w:eastAsia="Batang" w:hAnsi="Arial" w:cs="Arial"/>
          <w:i/>
          <w:w w:val="101"/>
        </w:rPr>
        <w:t>ad</w:t>
      </w:r>
      <w:r w:rsidRPr="006F087F">
        <w:rPr>
          <w:rFonts w:ascii="Arial" w:eastAsia="Batang" w:hAnsi="Arial" w:cs="Arial"/>
          <w:i/>
          <w:spacing w:val="1"/>
        </w:rPr>
        <w:t xml:space="preserve"> </w:t>
      </w:r>
      <w:r w:rsidRPr="006F087F">
        <w:rPr>
          <w:rFonts w:ascii="Arial" w:eastAsia="Batang" w:hAnsi="Arial" w:cs="Arial"/>
          <w:i/>
          <w:spacing w:val="-2"/>
          <w:w w:val="101"/>
        </w:rPr>
        <w:t>u</w:t>
      </w:r>
      <w:r w:rsidRPr="006F087F">
        <w:rPr>
          <w:rFonts w:ascii="Arial" w:eastAsia="Batang" w:hAnsi="Arial" w:cs="Arial"/>
          <w:i/>
          <w:spacing w:val="2"/>
          <w:w w:val="101"/>
        </w:rPr>
        <w:t>t</w:t>
      </w:r>
      <w:r w:rsidRPr="006F087F">
        <w:rPr>
          <w:rFonts w:ascii="Arial" w:eastAsia="Batang" w:hAnsi="Arial" w:cs="Arial"/>
          <w:i/>
          <w:spacing w:val="1"/>
          <w:w w:val="101"/>
        </w:rPr>
        <w:t>r</w:t>
      </w:r>
      <w:r w:rsidRPr="006F087F">
        <w:rPr>
          <w:rFonts w:ascii="Arial" w:eastAsia="Batang" w:hAnsi="Arial" w:cs="Arial"/>
          <w:i/>
          <w:w w:val="101"/>
        </w:rPr>
        <w:t>o</w:t>
      </w:r>
      <w:r w:rsidRPr="006F087F">
        <w:rPr>
          <w:rFonts w:ascii="Arial" w:eastAsia="Batang" w:hAnsi="Arial" w:cs="Arial"/>
          <w:i/>
          <w:spacing w:val="3"/>
          <w:w w:val="101"/>
        </w:rPr>
        <w:t>š</w:t>
      </w:r>
      <w:r w:rsidRPr="006F087F">
        <w:rPr>
          <w:rFonts w:ascii="Arial" w:eastAsia="Batang" w:hAnsi="Arial" w:cs="Arial"/>
          <w:i/>
          <w:spacing w:val="-2"/>
          <w:w w:val="101"/>
        </w:rPr>
        <w:t>k</w:t>
      </w:r>
      <w:r w:rsidRPr="006F087F">
        <w:rPr>
          <w:rFonts w:ascii="Arial" w:eastAsia="Batang" w:hAnsi="Arial" w:cs="Arial"/>
          <w:i/>
          <w:spacing w:val="1"/>
          <w:w w:val="101"/>
        </w:rPr>
        <w:t>o</w:t>
      </w:r>
      <w:r w:rsidRPr="006F087F">
        <w:rPr>
          <w:rFonts w:ascii="Arial" w:eastAsia="Batang" w:hAnsi="Arial" w:cs="Arial"/>
          <w:i/>
          <w:w w:val="101"/>
        </w:rPr>
        <w:t>m</w:t>
      </w:r>
      <w:r w:rsidRPr="006F087F">
        <w:rPr>
          <w:rFonts w:ascii="Arial" w:eastAsia="Batang" w:hAnsi="Arial" w:cs="Arial"/>
          <w:i/>
          <w:spacing w:val="-2"/>
        </w:rPr>
        <w:t xml:space="preserve"> </w:t>
      </w:r>
      <w:r w:rsidRPr="006F087F">
        <w:rPr>
          <w:rFonts w:ascii="Arial" w:eastAsia="Batang" w:hAnsi="Arial" w:cs="Arial"/>
          <w:i/>
          <w:w w:val="101"/>
        </w:rPr>
        <w:t>ist</w:t>
      </w:r>
      <w:r w:rsidRPr="006F087F">
        <w:rPr>
          <w:rFonts w:ascii="Arial" w:eastAsia="Batang" w:hAnsi="Arial" w:cs="Arial"/>
          <w:i/>
          <w:spacing w:val="2"/>
          <w:w w:val="101"/>
        </w:rPr>
        <w:t>i</w:t>
      </w:r>
      <w:r w:rsidRPr="006F087F">
        <w:rPr>
          <w:rFonts w:ascii="Arial" w:eastAsia="Batang" w:hAnsi="Arial" w:cs="Arial"/>
          <w:i/>
          <w:w w:val="101"/>
        </w:rPr>
        <w:t>h.</w:t>
      </w:r>
    </w:p>
    <w:p w14:paraId="5845D2E2" w14:textId="77777777" w:rsidR="00936DFC" w:rsidRPr="006F087F" w:rsidRDefault="00936DFC" w:rsidP="006F087F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Podnosi</w:t>
      </w:r>
      <w:r w:rsidR="0073767A" w:rsidRPr="006F087F">
        <w:rPr>
          <w:rFonts w:ascii="Arial" w:hAnsi="Arial" w:cs="Arial"/>
          <w:i/>
        </w:rPr>
        <w:t>oc</w:t>
      </w:r>
      <w:r w:rsidR="00FA538C" w:rsidRPr="006F087F">
        <w:rPr>
          <w:rFonts w:ascii="Arial" w:hAnsi="Arial" w:cs="Arial"/>
          <w:i/>
        </w:rPr>
        <w:t>i</w:t>
      </w:r>
      <w:r w:rsidRPr="006F087F">
        <w:rPr>
          <w:rFonts w:ascii="Arial" w:hAnsi="Arial" w:cs="Arial"/>
          <w:i/>
        </w:rPr>
        <w:t xml:space="preserve"> </w:t>
      </w:r>
      <w:r w:rsidR="00FA538C" w:rsidRPr="006F087F">
        <w:rPr>
          <w:rFonts w:ascii="Arial" w:hAnsi="Arial" w:cs="Arial"/>
          <w:i/>
        </w:rPr>
        <w:t>prijava čije se prijave odbace</w:t>
      </w:r>
      <w:r w:rsidRPr="006F087F">
        <w:rPr>
          <w:rFonts w:ascii="Arial" w:hAnsi="Arial" w:cs="Arial"/>
          <w:i/>
        </w:rPr>
        <w:t xml:space="preserve">, mogu uložiti prigovor </w:t>
      </w:r>
      <w:r w:rsidR="00815F26" w:rsidRPr="006F087F">
        <w:rPr>
          <w:rFonts w:ascii="Arial" w:hAnsi="Arial" w:cs="Arial"/>
          <w:i/>
        </w:rPr>
        <w:t>M</w:t>
      </w:r>
      <w:r w:rsidR="00001EEA" w:rsidRPr="006F087F">
        <w:rPr>
          <w:rFonts w:ascii="Arial" w:hAnsi="Arial" w:cs="Arial"/>
          <w:i/>
        </w:rPr>
        <w:t>inistarstvu u roku od os</w:t>
      </w:r>
      <w:r w:rsidRPr="006F087F">
        <w:rPr>
          <w:rFonts w:ascii="Arial" w:hAnsi="Arial" w:cs="Arial"/>
          <w:i/>
        </w:rPr>
        <w:t xml:space="preserve">am dana </w:t>
      </w:r>
      <w:r w:rsidR="00815F26" w:rsidRPr="006F087F">
        <w:rPr>
          <w:rFonts w:ascii="Arial" w:hAnsi="Arial" w:cs="Arial"/>
          <w:i/>
        </w:rPr>
        <w:t xml:space="preserve">od dana objave rezultata Javnog </w:t>
      </w:r>
      <w:r w:rsidR="0088223F">
        <w:rPr>
          <w:rFonts w:ascii="Arial" w:hAnsi="Arial" w:cs="Arial"/>
          <w:i/>
        </w:rPr>
        <w:t>konkursa</w:t>
      </w:r>
      <w:r w:rsidR="00850503" w:rsidRPr="006F087F">
        <w:rPr>
          <w:rFonts w:ascii="Arial" w:hAnsi="Arial" w:cs="Arial"/>
          <w:i/>
        </w:rPr>
        <w:t xml:space="preserve"> u „</w:t>
      </w:r>
      <w:r w:rsidRPr="006F087F">
        <w:rPr>
          <w:rFonts w:ascii="Arial" w:hAnsi="Arial" w:cs="Arial"/>
          <w:i/>
        </w:rPr>
        <w:t>Sl</w:t>
      </w:r>
      <w:r w:rsidR="0073767A" w:rsidRPr="006F087F">
        <w:rPr>
          <w:rFonts w:ascii="Arial" w:hAnsi="Arial" w:cs="Arial"/>
          <w:i/>
        </w:rPr>
        <w:t>užbenim novinama Federacije BiH"</w:t>
      </w:r>
      <w:r w:rsidRPr="006F087F">
        <w:rPr>
          <w:rFonts w:ascii="Arial" w:hAnsi="Arial" w:cs="Arial"/>
          <w:i/>
        </w:rPr>
        <w:t>, radi provjere činjenica i objektivnosti ocjene ponude.</w:t>
      </w:r>
    </w:p>
    <w:p w14:paraId="09B81EF1" w14:textId="540444AB" w:rsidR="00936DFC" w:rsidRPr="006F087F" w:rsidRDefault="00936DFC" w:rsidP="006F087F">
      <w:pPr>
        <w:spacing w:line="276" w:lineRule="auto"/>
        <w:ind w:firstLine="284"/>
        <w:jc w:val="both"/>
        <w:rPr>
          <w:rStyle w:val="Hyperlink"/>
          <w:rFonts w:ascii="Arial" w:hAnsi="Arial" w:cs="Arial"/>
          <w:i/>
          <w:color w:val="0070C0"/>
          <w:u w:val="none"/>
        </w:rPr>
      </w:pPr>
      <w:r w:rsidRPr="006F087F">
        <w:rPr>
          <w:rFonts w:ascii="Arial" w:hAnsi="Arial" w:cs="Arial"/>
          <w:i/>
        </w:rPr>
        <w:t>Sve dodatne informacij</w:t>
      </w:r>
      <w:r w:rsidR="003D11A9" w:rsidRPr="006F087F">
        <w:rPr>
          <w:rFonts w:ascii="Arial" w:hAnsi="Arial" w:cs="Arial"/>
          <w:i/>
        </w:rPr>
        <w:t>e vezane za ovaj j</w:t>
      </w:r>
      <w:r w:rsidR="00810684" w:rsidRPr="006F087F">
        <w:rPr>
          <w:rFonts w:ascii="Arial" w:hAnsi="Arial" w:cs="Arial"/>
          <w:i/>
        </w:rPr>
        <w:t xml:space="preserve">avni </w:t>
      </w:r>
      <w:r w:rsidR="0088223F">
        <w:rPr>
          <w:rFonts w:ascii="Arial" w:hAnsi="Arial" w:cs="Arial"/>
          <w:i/>
        </w:rPr>
        <w:t>konkurs</w:t>
      </w:r>
      <w:r w:rsidRPr="006F087F">
        <w:rPr>
          <w:rFonts w:ascii="Arial" w:hAnsi="Arial" w:cs="Arial"/>
          <w:i/>
        </w:rPr>
        <w:t xml:space="preserve"> mogu se dobiti </w:t>
      </w:r>
      <w:r w:rsidR="00B96BB2" w:rsidRPr="006F087F">
        <w:rPr>
          <w:rFonts w:ascii="Arial" w:hAnsi="Arial" w:cs="Arial"/>
          <w:i/>
        </w:rPr>
        <w:t>isključivo putem elektronske pošte, najkasnije 7 dana prije isteka roka za podnošenje prijava</w:t>
      </w:r>
      <w:r w:rsidR="00F302A7" w:rsidRPr="006F087F">
        <w:rPr>
          <w:rFonts w:ascii="Arial" w:hAnsi="Arial" w:cs="Arial"/>
          <w:i/>
        </w:rPr>
        <w:t>,</w:t>
      </w:r>
      <w:r w:rsidR="00B96BB2" w:rsidRPr="006F087F">
        <w:rPr>
          <w:rFonts w:ascii="Arial" w:hAnsi="Arial" w:cs="Arial"/>
          <w:i/>
        </w:rPr>
        <w:t xml:space="preserve"> na</w:t>
      </w:r>
      <w:r w:rsidR="00F302A7" w:rsidRPr="006F087F">
        <w:rPr>
          <w:rFonts w:ascii="Arial" w:hAnsi="Arial" w:cs="Arial"/>
          <w:i/>
        </w:rPr>
        <w:t xml:space="preserve"> internet adresi</w:t>
      </w:r>
      <w:r w:rsidR="00B96BB2" w:rsidRPr="006F087F">
        <w:rPr>
          <w:rFonts w:ascii="Arial" w:hAnsi="Arial" w:cs="Arial"/>
          <w:b/>
          <w:i/>
        </w:rPr>
        <w:t>:</w:t>
      </w:r>
      <w:r w:rsidR="00EF6B9C" w:rsidRPr="006F087F">
        <w:rPr>
          <w:rFonts w:ascii="Arial" w:hAnsi="Arial" w:cs="Arial"/>
          <w:b/>
          <w:i/>
        </w:rPr>
        <w:t xml:space="preserve"> </w:t>
      </w:r>
      <w:hyperlink r:id="rId9" w:history="1">
        <w:r w:rsidR="00766B8D" w:rsidRPr="000A688F">
          <w:rPr>
            <w:rStyle w:val="Hyperlink"/>
            <w:rFonts w:ascii="Arial" w:hAnsi="Arial" w:cs="Arial"/>
            <w:b/>
            <w:i/>
          </w:rPr>
          <w:t>grant2019@fmrpo.gov.ba</w:t>
        </w:r>
      </w:hyperlink>
      <w:r w:rsidR="00B96BB2" w:rsidRPr="006F087F">
        <w:rPr>
          <w:rStyle w:val="Hyperlink"/>
          <w:rFonts w:ascii="Arial" w:hAnsi="Arial" w:cs="Arial"/>
          <w:i/>
          <w:color w:val="0070C0"/>
          <w:u w:val="none"/>
        </w:rPr>
        <w:t>.</w:t>
      </w:r>
    </w:p>
    <w:sectPr w:rsidR="00936DFC" w:rsidRPr="006F087F" w:rsidSect="006F087F"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10003" w14:textId="77777777" w:rsidR="00467B29" w:rsidRDefault="00467B29" w:rsidP="000F00C6">
      <w:r>
        <w:separator/>
      </w:r>
    </w:p>
  </w:endnote>
  <w:endnote w:type="continuationSeparator" w:id="0">
    <w:p w14:paraId="56730880" w14:textId="77777777" w:rsidR="00467B29" w:rsidRDefault="00467B29" w:rsidP="000F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A0A3" w14:textId="77777777" w:rsidR="00171773" w:rsidRDefault="00FF27B6">
    <w:pPr>
      <w:pStyle w:val="Footer"/>
      <w:jc w:val="right"/>
    </w:pPr>
    <w:r>
      <w:fldChar w:fldCharType="begin"/>
    </w:r>
    <w:r w:rsidR="00936DFC">
      <w:instrText xml:space="preserve"> PAGE   \* MERGEFORMAT </w:instrText>
    </w:r>
    <w:r>
      <w:fldChar w:fldCharType="separate"/>
    </w:r>
    <w:r w:rsidR="000A4CB0">
      <w:rPr>
        <w:noProof/>
      </w:rPr>
      <w:t>4</w:t>
    </w:r>
    <w:r>
      <w:fldChar w:fldCharType="end"/>
    </w:r>
  </w:p>
  <w:p w14:paraId="42BD7FB5" w14:textId="77777777" w:rsidR="00171773" w:rsidRDefault="00171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16BEB" w14:textId="77777777" w:rsidR="00467B29" w:rsidRDefault="00467B29" w:rsidP="000F00C6">
      <w:r>
        <w:separator/>
      </w:r>
    </w:p>
  </w:footnote>
  <w:footnote w:type="continuationSeparator" w:id="0">
    <w:p w14:paraId="121AAB66" w14:textId="77777777" w:rsidR="00467B29" w:rsidRDefault="00467B29" w:rsidP="000F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426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BC1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208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DA4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8A2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A8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1A3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768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CC7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2E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56BF1"/>
    <w:multiLevelType w:val="hybridMultilevel"/>
    <w:tmpl w:val="BB74BFBA"/>
    <w:lvl w:ilvl="0" w:tplc="D40A26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5D4716"/>
    <w:multiLevelType w:val="multilevel"/>
    <w:tmpl w:val="E2C8BA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5B03018"/>
    <w:multiLevelType w:val="hybridMultilevel"/>
    <w:tmpl w:val="4F2CAC4A"/>
    <w:lvl w:ilvl="0" w:tplc="33048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44C97"/>
    <w:multiLevelType w:val="hybridMultilevel"/>
    <w:tmpl w:val="38C67B28"/>
    <w:lvl w:ilvl="0" w:tplc="0E729AE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2F0322"/>
    <w:multiLevelType w:val="hybridMultilevel"/>
    <w:tmpl w:val="FE70A02E"/>
    <w:lvl w:ilvl="0" w:tplc="36581DA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BC4FE9"/>
    <w:multiLevelType w:val="hybridMultilevel"/>
    <w:tmpl w:val="D0A85E6E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D6B2C"/>
    <w:multiLevelType w:val="hybridMultilevel"/>
    <w:tmpl w:val="66EE4856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E4663"/>
    <w:multiLevelType w:val="hybridMultilevel"/>
    <w:tmpl w:val="85847BD8"/>
    <w:lvl w:ilvl="0" w:tplc="B97C4BCE">
      <w:start w:val="1"/>
      <w:numFmt w:val="lowerLetter"/>
      <w:lvlText w:val="%1)"/>
      <w:lvlJc w:val="left"/>
      <w:pPr>
        <w:ind w:left="720" w:hanging="360"/>
      </w:pPr>
      <w:rPr>
        <w:rFonts w:hint="default"/>
        <w:w w:val="101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C1C8F"/>
    <w:multiLevelType w:val="hybridMultilevel"/>
    <w:tmpl w:val="8B7C89B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ED65E5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C5412D"/>
    <w:multiLevelType w:val="hybridMultilevel"/>
    <w:tmpl w:val="2C148644"/>
    <w:lvl w:ilvl="0" w:tplc="1E46A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93FE5"/>
    <w:multiLevelType w:val="hybridMultilevel"/>
    <w:tmpl w:val="EED8887E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B2D2C"/>
    <w:multiLevelType w:val="hybridMultilevel"/>
    <w:tmpl w:val="4F2CAC4A"/>
    <w:lvl w:ilvl="0" w:tplc="33048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F37A1"/>
    <w:multiLevelType w:val="hybridMultilevel"/>
    <w:tmpl w:val="C4D46FDC"/>
    <w:lvl w:ilvl="0" w:tplc="1DF0CA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8F5803"/>
    <w:multiLevelType w:val="multilevel"/>
    <w:tmpl w:val="49688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CA3572"/>
    <w:multiLevelType w:val="hybridMultilevel"/>
    <w:tmpl w:val="84ECCF38"/>
    <w:lvl w:ilvl="0" w:tplc="7214F22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B7A5D"/>
    <w:multiLevelType w:val="hybridMultilevel"/>
    <w:tmpl w:val="06AE9172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F6B8B"/>
    <w:multiLevelType w:val="multilevel"/>
    <w:tmpl w:val="BAC81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C7F2261"/>
    <w:multiLevelType w:val="hybridMultilevel"/>
    <w:tmpl w:val="34424F76"/>
    <w:lvl w:ilvl="0" w:tplc="C084425C">
      <w:start w:val="3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1547CB0"/>
    <w:multiLevelType w:val="hybridMultilevel"/>
    <w:tmpl w:val="8A8A651C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02AB3"/>
    <w:multiLevelType w:val="hybridMultilevel"/>
    <w:tmpl w:val="8B3274EE"/>
    <w:lvl w:ilvl="0" w:tplc="101A0017">
      <w:start w:val="1"/>
      <w:numFmt w:val="lowerLetter"/>
      <w:lvlText w:val="%1)"/>
      <w:lvlJc w:val="left"/>
      <w:pPr>
        <w:ind w:left="928" w:hanging="360"/>
      </w:pPr>
    </w:lvl>
    <w:lvl w:ilvl="1" w:tplc="101A0019" w:tentative="1">
      <w:start w:val="1"/>
      <w:numFmt w:val="lowerLetter"/>
      <w:lvlText w:val="%2."/>
      <w:lvlJc w:val="left"/>
      <w:pPr>
        <w:ind w:left="1648" w:hanging="360"/>
      </w:pPr>
    </w:lvl>
    <w:lvl w:ilvl="2" w:tplc="101A001B" w:tentative="1">
      <w:start w:val="1"/>
      <w:numFmt w:val="lowerRoman"/>
      <w:lvlText w:val="%3."/>
      <w:lvlJc w:val="right"/>
      <w:pPr>
        <w:ind w:left="2368" w:hanging="180"/>
      </w:pPr>
    </w:lvl>
    <w:lvl w:ilvl="3" w:tplc="101A000F" w:tentative="1">
      <w:start w:val="1"/>
      <w:numFmt w:val="decimal"/>
      <w:lvlText w:val="%4."/>
      <w:lvlJc w:val="left"/>
      <w:pPr>
        <w:ind w:left="3088" w:hanging="360"/>
      </w:pPr>
    </w:lvl>
    <w:lvl w:ilvl="4" w:tplc="101A0019" w:tentative="1">
      <w:start w:val="1"/>
      <w:numFmt w:val="lowerLetter"/>
      <w:lvlText w:val="%5."/>
      <w:lvlJc w:val="left"/>
      <w:pPr>
        <w:ind w:left="3808" w:hanging="360"/>
      </w:pPr>
    </w:lvl>
    <w:lvl w:ilvl="5" w:tplc="101A001B" w:tentative="1">
      <w:start w:val="1"/>
      <w:numFmt w:val="lowerRoman"/>
      <w:lvlText w:val="%6."/>
      <w:lvlJc w:val="right"/>
      <w:pPr>
        <w:ind w:left="4528" w:hanging="180"/>
      </w:pPr>
    </w:lvl>
    <w:lvl w:ilvl="6" w:tplc="101A000F" w:tentative="1">
      <w:start w:val="1"/>
      <w:numFmt w:val="decimal"/>
      <w:lvlText w:val="%7."/>
      <w:lvlJc w:val="left"/>
      <w:pPr>
        <w:ind w:left="5248" w:hanging="360"/>
      </w:pPr>
    </w:lvl>
    <w:lvl w:ilvl="7" w:tplc="101A0019" w:tentative="1">
      <w:start w:val="1"/>
      <w:numFmt w:val="lowerLetter"/>
      <w:lvlText w:val="%8."/>
      <w:lvlJc w:val="left"/>
      <w:pPr>
        <w:ind w:left="5968" w:hanging="360"/>
      </w:pPr>
    </w:lvl>
    <w:lvl w:ilvl="8" w:tplc="10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F442715"/>
    <w:multiLevelType w:val="hybridMultilevel"/>
    <w:tmpl w:val="BA62D114"/>
    <w:lvl w:ilvl="0" w:tplc="1754305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C11402"/>
    <w:multiLevelType w:val="hybridMultilevel"/>
    <w:tmpl w:val="AC6678FE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16B3B"/>
    <w:multiLevelType w:val="multilevel"/>
    <w:tmpl w:val="ECC03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33" w15:restartNumberingAfterBreak="0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DC52962"/>
    <w:multiLevelType w:val="hybridMultilevel"/>
    <w:tmpl w:val="B3DCA778"/>
    <w:lvl w:ilvl="0" w:tplc="FB00BEF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C90C73"/>
    <w:multiLevelType w:val="hybridMultilevel"/>
    <w:tmpl w:val="698A2D5E"/>
    <w:lvl w:ilvl="0" w:tplc="B644C99E">
      <w:start w:val="1"/>
      <w:numFmt w:val="bullet"/>
      <w:lvlText w:val="-"/>
      <w:lvlJc w:val="left"/>
      <w:pPr>
        <w:ind w:left="1647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D4F2C4A"/>
    <w:multiLevelType w:val="hybridMultilevel"/>
    <w:tmpl w:val="1D1C06AC"/>
    <w:lvl w:ilvl="0" w:tplc="C4325FD6">
      <w:start w:val="2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8F0583C"/>
    <w:multiLevelType w:val="hybridMultilevel"/>
    <w:tmpl w:val="312A6348"/>
    <w:lvl w:ilvl="0" w:tplc="42CE23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2E0879"/>
    <w:multiLevelType w:val="hybridMultilevel"/>
    <w:tmpl w:val="3EB2BDA0"/>
    <w:lvl w:ilvl="0" w:tplc="48149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34"/>
  </w:num>
  <w:num w:numId="4">
    <w:abstractNumId w:val="14"/>
  </w:num>
  <w:num w:numId="5">
    <w:abstractNumId w:val="30"/>
  </w:num>
  <w:num w:numId="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7"/>
  </w:num>
  <w:num w:numId="19">
    <w:abstractNumId w:val="22"/>
  </w:num>
  <w:num w:numId="20">
    <w:abstractNumId w:val="36"/>
  </w:num>
  <w:num w:numId="21">
    <w:abstractNumId w:val="13"/>
  </w:num>
  <w:num w:numId="22">
    <w:abstractNumId w:val="12"/>
  </w:num>
  <w:num w:numId="23">
    <w:abstractNumId w:val="2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3"/>
  </w:num>
  <w:num w:numId="27">
    <w:abstractNumId w:val="25"/>
  </w:num>
  <w:num w:numId="28">
    <w:abstractNumId w:val="17"/>
  </w:num>
  <w:num w:numId="29">
    <w:abstractNumId w:val="31"/>
  </w:num>
  <w:num w:numId="30">
    <w:abstractNumId w:val="32"/>
  </w:num>
  <w:num w:numId="31">
    <w:abstractNumId w:val="23"/>
  </w:num>
  <w:num w:numId="32">
    <w:abstractNumId w:val="11"/>
  </w:num>
  <w:num w:numId="33">
    <w:abstractNumId w:val="20"/>
  </w:num>
  <w:num w:numId="34">
    <w:abstractNumId w:val="19"/>
  </w:num>
  <w:num w:numId="35">
    <w:abstractNumId w:val="29"/>
  </w:num>
  <w:num w:numId="36">
    <w:abstractNumId w:val="16"/>
  </w:num>
  <w:num w:numId="37">
    <w:abstractNumId w:val="35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FC"/>
    <w:rsid w:val="00001025"/>
    <w:rsid w:val="00001EEA"/>
    <w:rsid w:val="000040F2"/>
    <w:rsid w:val="0001030B"/>
    <w:rsid w:val="00010832"/>
    <w:rsid w:val="00012A8F"/>
    <w:rsid w:val="00015420"/>
    <w:rsid w:val="00015E44"/>
    <w:rsid w:val="00016F2D"/>
    <w:rsid w:val="00024E00"/>
    <w:rsid w:val="00025F01"/>
    <w:rsid w:val="00027051"/>
    <w:rsid w:val="000330E7"/>
    <w:rsid w:val="00035B62"/>
    <w:rsid w:val="00037081"/>
    <w:rsid w:val="00040BC9"/>
    <w:rsid w:val="00043439"/>
    <w:rsid w:val="000448AB"/>
    <w:rsid w:val="00045790"/>
    <w:rsid w:val="0005180C"/>
    <w:rsid w:val="00053BC3"/>
    <w:rsid w:val="0005626B"/>
    <w:rsid w:val="00061DB1"/>
    <w:rsid w:val="00064B19"/>
    <w:rsid w:val="0006609D"/>
    <w:rsid w:val="000673FE"/>
    <w:rsid w:val="0007396F"/>
    <w:rsid w:val="00075C57"/>
    <w:rsid w:val="0007683A"/>
    <w:rsid w:val="0008387B"/>
    <w:rsid w:val="00090EF6"/>
    <w:rsid w:val="00091E10"/>
    <w:rsid w:val="000928B1"/>
    <w:rsid w:val="000944A9"/>
    <w:rsid w:val="000A2930"/>
    <w:rsid w:val="000A392E"/>
    <w:rsid w:val="000A4CB0"/>
    <w:rsid w:val="000A50B8"/>
    <w:rsid w:val="000A72F3"/>
    <w:rsid w:val="000B5806"/>
    <w:rsid w:val="000B6A13"/>
    <w:rsid w:val="000C07DB"/>
    <w:rsid w:val="000C42EF"/>
    <w:rsid w:val="000C45E8"/>
    <w:rsid w:val="000C504D"/>
    <w:rsid w:val="000D59A1"/>
    <w:rsid w:val="000D6AAF"/>
    <w:rsid w:val="000E2C78"/>
    <w:rsid w:val="000F00C6"/>
    <w:rsid w:val="000F6BB4"/>
    <w:rsid w:val="00104432"/>
    <w:rsid w:val="001134F2"/>
    <w:rsid w:val="00114020"/>
    <w:rsid w:val="0011466B"/>
    <w:rsid w:val="0011524D"/>
    <w:rsid w:val="0012205B"/>
    <w:rsid w:val="00133932"/>
    <w:rsid w:val="00136C47"/>
    <w:rsid w:val="001407A9"/>
    <w:rsid w:val="00141D2F"/>
    <w:rsid w:val="00142FFE"/>
    <w:rsid w:val="0014318D"/>
    <w:rsid w:val="00144AD1"/>
    <w:rsid w:val="00151CFC"/>
    <w:rsid w:val="00160933"/>
    <w:rsid w:val="00161630"/>
    <w:rsid w:val="001668CC"/>
    <w:rsid w:val="00166C20"/>
    <w:rsid w:val="00171773"/>
    <w:rsid w:val="001744A2"/>
    <w:rsid w:val="0017461F"/>
    <w:rsid w:val="00176FD6"/>
    <w:rsid w:val="0019479D"/>
    <w:rsid w:val="001A7703"/>
    <w:rsid w:val="001B0242"/>
    <w:rsid w:val="001B115D"/>
    <w:rsid w:val="001B6DE3"/>
    <w:rsid w:val="001C0507"/>
    <w:rsid w:val="001C5126"/>
    <w:rsid w:val="001C5FC0"/>
    <w:rsid w:val="001C7D60"/>
    <w:rsid w:val="001D042E"/>
    <w:rsid w:val="001D34F6"/>
    <w:rsid w:val="001D3F5E"/>
    <w:rsid w:val="001D4A71"/>
    <w:rsid w:val="001D7EA1"/>
    <w:rsid w:val="001E1088"/>
    <w:rsid w:val="001E1B62"/>
    <w:rsid w:val="001E2E6D"/>
    <w:rsid w:val="001E775A"/>
    <w:rsid w:val="001E7BC7"/>
    <w:rsid w:val="00210B5C"/>
    <w:rsid w:val="00216B42"/>
    <w:rsid w:val="00232696"/>
    <w:rsid w:val="00235A08"/>
    <w:rsid w:val="002376CF"/>
    <w:rsid w:val="00240647"/>
    <w:rsid w:val="00241FA7"/>
    <w:rsid w:val="00243319"/>
    <w:rsid w:val="00243C9F"/>
    <w:rsid w:val="0025273F"/>
    <w:rsid w:val="002532F0"/>
    <w:rsid w:val="00260341"/>
    <w:rsid w:val="0026284B"/>
    <w:rsid w:val="00263D42"/>
    <w:rsid w:val="00266629"/>
    <w:rsid w:val="0026682D"/>
    <w:rsid w:val="00267BE5"/>
    <w:rsid w:val="00273BC6"/>
    <w:rsid w:val="002817E2"/>
    <w:rsid w:val="0028210A"/>
    <w:rsid w:val="00286E3C"/>
    <w:rsid w:val="00291920"/>
    <w:rsid w:val="002937C8"/>
    <w:rsid w:val="002960EB"/>
    <w:rsid w:val="002A0234"/>
    <w:rsid w:val="002A0F61"/>
    <w:rsid w:val="002A14B7"/>
    <w:rsid w:val="002A79B0"/>
    <w:rsid w:val="002B0B7A"/>
    <w:rsid w:val="002B5589"/>
    <w:rsid w:val="002B7237"/>
    <w:rsid w:val="002C38FB"/>
    <w:rsid w:val="002C6D31"/>
    <w:rsid w:val="002D36D5"/>
    <w:rsid w:val="002D42C7"/>
    <w:rsid w:val="002D52B5"/>
    <w:rsid w:val="002E6C73"/>
    <w:rsid w:val="002F1D18"/>
    <w:rsid w:val="002F3B28"/>
    <w:rsid w:val="0030384F"/>
    <w:rsid w:val="00311CB4"/>
    <w:rsid w:val="003132F4"/>
    <w:rsid w:val="003168AB"/>
    <w:rsid w:val="003228E3"/>
    <w:rsid w:val="00324206"/>
    <w:rsid w:val="00324F78"/>
    <w:rsid w:val="0032560A"/>
    <w:rsid w:val="00332020"/>
    <w:rsid w:val="00332906"/>
    <w:rsid w:val="003363C8"/>
    <w:rsid w:val="00336960"/>
    <w:rsid w:val="00337B8A"/>
    <w:rsid w:val="00340776"/>
    <w:rsid w:val="00350A45"/>
    <w:rsid w:val="0035274D"/>
    <w:rsid w:val="0035354F"/>
    <w:rsid w:val="003536BC"/>
    <w:rsid w:val="003547B1"/>
    <w:rsid w:val="00357D4C"/>
    <w:rsid w:val="003601F3"/>
    <w:rsid w:val="00363774"/>
    <w:rsid w:val="00365B04"/>
    <w:rsid w:val="00367523"/>
    <w:rsid w:val="00371FC6"/>
    <w:rsid w:val="00380401"/>
    <w:rsid w:val="00385381"/>
    <w:rsid w:val="00385695"/>
    <w:rsid w:val="00385BE4"/>
    <w:rsid w:val="00387E17"/>
    <w:rsid w:val="00387FAA"/>
    <w:rsid w:val="0039008F"/>
    <w:rsid w:val="0039400C"/>
    <w:rsid w:val="00394747"/>
    <w:rsid w:val="0039528D"/>
    <w:rsid w:val="00395344"/>
    <w:rsid w:val="003957B9"/>
    <w:rsid w:val="003969A2"/>
    <w:rsid w:val="00397BD8"/>
    <w:rsid w:val="003A1D99"/>
    <w:rsid w:val="003A661C"/>
    <w:rsid w:val="003C0B1B"/>
    <w:rsid w:val="003C4561"/>
    <w:rsid w:val="003D0320"/>
    <w:rsid w:val="003D11A9"/>
    <w:rsid w:val="003D238E"/>
    <w:rsid w:val="003D2C88"/>
    <w:rsid w:val="003E24C9"/>
    <w:rsid w:val="003E2633"/>
    <w:rsid w:val="003F7542"/>
    <w:rsid w:val="00404A79"/>
    <w:rsid w:val="00405927"/>
    <w:rsid w:val="00411509"/>
    <w:rsid w:val="00412B7E"/>
    <w:rsid w:val="00417C87"/>
    <w:rsid w:val="00423E3D"/>
    <w:rsid w:val="00427908"/>
    <w:rsid w:val="00432E99"/>
    <w:rsid w:val="004362C9"/>
    <w:rsid w:val="00441259"/>
    <w:rsid w:val="0044143C"/>
    <w:rsid w:val="0044229E"/>
    <w:rsid w:val="00444B39"/>
    <w:rsid w:val="00446C5D"/>
    <w:rsid w:val="00450CE8"/>
    <w:rsid w:val="00461BD6"/>
    <w:rsid w:val="00462707"/>
    <w:rsid w:val="004660E7"/>
    <w:rsid w:val="0046788B"/>
    <w:rsid w:val="00467B29"/>
    <w:rsid w:val="004763A0"/>
    <w:rsid w:val="00476FCF"/>
    <w:rsid w:val="0048675B"/>
    <w:rsid w:val="004870B9"/>
    <w:rsid w:val="00487D79"/>
    <w:rsid w:val="00490CB8"/>
    <w:rsid w:val="00497728"/>
    <w:rsid w:val="00497969"/>
    <w:rsid w:val="004A62F6"/>
    <w:rsid w:val="004B031A"/>
    <w:rsid w:val="004B6A07"/>
    <w:rsid w:val="004B78D6"/>
    <w:rsid w:val="004C4190"/>
    <w:rsid w:val="004C7FA8"/>
    <w:rsid w:val="004D02D6"/>
    <w:rsid w:val="004D06A0"/>
    <w:rsid w:val="004D5EE4"/>
    <w:rsid w:val="004D6F8B"/>
    <w:rsid w:val="004E07A4"/>
    <w:rsid w:val="004E2A17"/>
    <w:rsid w:val="00500EDB"/>
    <w:rsid w:val="0050225D"/>
    <w:rsid w:val="005038E0"/>
    <w:rsid w:val="005126D7"/>
    <w:rsid w:val="00516D79"/>
    <w:rsid w:val="0052067A"/>
    <w:rsid w:val="00523BEE"/>
    <w:rsid w:val="00523D8F"/>
    <w:rsid w:val="00523FC4"/>
    <w:rsid w:val="00525A25"/>
    <w:rsid w:val="00530A6B"/>
    <w:rsid w:val="0053316B"/>
    <w:rsid w:val="00540235"/>
    <w:rsid w:val="00542CC6"/>
    <w:rsid w:val="00553896"/>
    <w:rsid w:val="00556625"/>
    <w:rsid w:val="00556728"/>
    <w:rsid w:val="00560BF2"/>
    <w:rsid w:val="00563C91"/>
    <w:rsid w:val="00567D0B"/>
    <w:rsid w:val="0057124F"/>
    <w:rsid w:val="00574643"/>
    <w:rsid w:val="00575423"/>
    <w:rsid w:val="00575A92"/>
    <w:rsid w:val="005809EF"/>
    <w:rsid w:val="005813D5"/>
    <w:rsid w:val="0058473B"/>
    <w:rsid w:val="005926F3"/>
    <w:rsid w:val="00592A7F"/>
    <w:rsid w:val="005943FF"/>
    <w:rsid w:val="0059543D"/>
    <w:rsid w:val="00595930"/>
    <w:rsid w:val="005A3BF2"/>
    <w:rsid w:val="005B09F0"/>
    <w:rsid w:val="005B1D29"/>
    <w:rsid w:val="005B2DE3"/>
    <w:rsid w:val="005B4FB7"/>
    <w:rsid w:val="005C5D7E"/>
    <w:rsid w:val="005C6D53"/>
    <w:rsid w:val="005D160B"/>
    <w:rsid w:val="005D1720"/>
    <w:rsid w:val="005D17B4"/>
    <w:rsid w:val="005D4996"/>
    <w:rsid w:val="005D4CE8"/>
    <w:rsid w:val="005D5895"/>
    <w:rsid w:val="005D613F"/>
    <w:rsid w:val="005D65FC"/>
    <w:rsid w:val="005D7033"/>
    <w:rsid w:val="005E5957"/>
    <w:rsid w:val="005F4D5E"/>
    <w:rsid w:val="005F56A0"/>
    <w:rsid w:val="00602A1D"/>
    <w:rsid w:val="00605491"/>
    <w:rsid w:val="00610943"/>
    <w:rsid w:val="00616D76"/>
    <w:rsid w:val="0062244A"/>
    <w:rsid w:val="00625A8F"/>
    <w:rsid w:val="00631AFE"/>
    <w:rsid w:val="00641256"/>
    <w:rsid w:val="00642A1C"/>
    <w:rsid w:val="006452E7"/>
    <w:rsid w:val="0064547B"/>
    <w:rsid w:val="00645A8E"/>
    <w:rsid w:val="00650226"/>
    <w:rsid w:val="00652625"/>
    <w:rsid w:val="00652C3C"/>
    <w:rsid w:val="00652CE0"/>
    <w:rsid w:val="00653DCD"/>
    <w:rsid w:val="00655D39"/>
    <w:rsid w:val="006561B1"/>
    <w:rsid w:val="00657FDC"/>
    <w:rsid w:val="0066250B"/>
    <w:rsid w:val="00677DE8"/>
    <w:rsid w:val="0068574C"/>
    <w:rsid w:val="006864F8"/>
    <w:rsid w:val="00687A49"/>
    <w:rsid w:val="0069430D"/>
    <w:rsid w:val="006A3A8B"/>
    <w:rsid w:val="006A50EE"/>
    <w:rsid w:val="006B1AEE"/>
    <w:rsid w:val="006B3229"/>
    <w:rsid w:val="006B3C93"/>
    <w:rsid w:val="006C1F90"/>
    <w:rsid w:val="006D008B"/>
    <w:rsid w:val="006E5FDF"/>
    <w:rsid w:val="006F087F"/>
    <w:rsid w:val="006F7746"/>
    <w:rsid w:val="00700B17"/>
    <w:rsid w:val="00717B01"/>
    <w:rsid w:val="007220AA"/>
    <w:rsid w:val="00724C2E"/>
    <w:rsid w:val="00730F18"/>
    <w:rsid w:val="00736593"/>
    <w:rsid w:val="0073767A"/>
    <w:rsid w:val="0074315C"/>
    <w:rsid w:val="00747551"/>
    <w:rsid w:val="00753378"/>
    <w:rsid w:val="00756F9A"/>
    <w:rsid w:val="0076080F"/>
    <w:rsid w:val="00766B8D"/>
    <w:rsid w:val="00771758"/>
    <w:rsid w:val="007737F1"/>
    <w:rsid w:val="00773843"/>
    <w:rsid w:val="00775B1B"/>
    <w:rsid w:val="0078228E"/>
    <w:rsid w:val="00783390"/>
    <w:rsid w:val="007871C5"/>
    <w:rsid w:val="00787B92"/>
    <w:rsid w:val="00791FCC"/>
    <w:rsid w:val="0079200B"/>
    <w:rsid w:val="007935A2"/>
    <w:rsid w:val="00796C01"/>
    <w:rsid w:val="007976FF"/>
    <w:rsid w:val="007A17A0"/>
    <w:rsid w:val="007A284A"/>
    <w:rsid w:val="007A2B17"/>
    <w:rsid w:val="007B0193"/>
    <w:rsid w:val="007B0282"/>
    <w:rsid w:val="007B1333"/>
    <w:rsid w:val="007B5030"/>
    <w:rsid w:val="007C7813"/>
    <w:rsid w:val="007D1394"/>
    <w:rsid w:val="007D1DDB"/>
    <w:rsid w:val="007D23C0"/>
    <w:rsid w:val="007D468B"/>
    <w:rsid w:val="007D4DA6"/>
    <w:rsid w:val="007D7980"/>
    <w:rsid w:val="007E0CC3"/>
    <w:rsid w:val="007E408E"/>
    <w:rsid w:val="007E5FF3"/>
    <w:rsid w:val="007E78B6"/>
    <w:rsid w:val="007F01A8"/>
    <w:rsid w:val="007F510A"/>
    <w:rsid w:val="00800910"/>
    <w:rsid w:val="008023D3"/>
    <w:rsid w:val="00803F1A"/>
    <w:rsid w:val="00804338"/>
    <w:rsid w:val="00806037"/>
    <w:rsid w:val="00807392"/>
    <w:rsid w:val="00810684"/>
    <w:rsid w:val="00810AA6"/>
    <w:rsid w:val="00812953"/>
    <w:rsid w:val="00815F26"/>
    <w:rsid w:val="00816999"/>
    <w:rsid w:val="00825770"/>
    <w:rsid w:val="00836504"/>
    <w:rsid w:val="00837660"/>
    <w:rsid w:val="0084774C"/>
    <w:rsid w:val="00850503"/>
    <w:rsid w:val="00851D45"/>
    <w:rsid w:val="008604FA"/>
    <w:rsid w:val="00864589"/>
    <w:rsid w:val="0087625F"/>
    <w:rsid w:val="00877733"/>
    <w:rsid w:val="0088223F"/>
    <w:rsid w:val="00884461"/>
    <w:rsid w:val="00884C99"/>
    <w:rsid w:val="0088694D"/>
    <w:rsid w:val="00887F37"/>
    <w:rsid w:val="00892871"/>
    <w:rsid w:val="008947F1"/>
    <w:rsid w:val="008A4477"/>
    <w:rsid w:val="008A4A40"/>
    <w:rsid w:val="008A6CF4"/>
    <w:rsid w:val="008B1264"/>
    <w:rsid w:val="008B1675"/>
    <w:rsid w:val="008B2295"/>
    <w:rsid w:val="008B780D"/>
    <w:rsid w:val="008C3CEF"/>
    <w:rsid w:val="008D6BE3"/>
    <w:rsid w:val="008D7E9A"/>
    <w:rsid w:val="008E1595"/>
    <w:rsid w:val="008E519D"/>
    <w:rsid w:val="008F332E"/>
    <w:rsid w:val="008F3B64"/>
    <w:rsid w:val="008F3FC6"/>
    <w:rsid w:val="008F4730"/>
    <w:rsid w:val="009075CA"/>
    <w:rsid w:val="0091196D"/>
    <w:rsid w:val="009125E3"/>
    <w:rsid w:val="0091497D"/>
    <w:rsid w:val="00915D7C"/>
    <w:rsid w:val="009166CA"/>
    <w:rsid w:val="00925ADB"/>
    <w:rsid w:val="009273EF"/>
    <w:rsid w:val="0093247F"/>
    <w:rsid w:val="0093331F"/>
    <w:rsid w:val="009353AE"/>
    <w:rsid w:val="00935FD6"/>
    <w:rsid w:val="00936DFC"/>
    <w:rsid w:val="00936E9D"/>
    <w:rsid w:val="00937245"/>
    <w:rsid w:val="0094098C"/>
    <w:rsid w:val="00944BDC"/>
    <w:rsid w:val="00945420"/>
    <w:rsid w:val="00954BAE"/>
    <w:rsid w:val="00956E7E"/>
    <w:rsid w:val="00970AF2"/>
    <w:rsid w:val="00971097"/>
    <w:rsid w:val="00982631"/>
    <w:rsid w:val="00983FDE"/>
    <w:rsid w:val="00986E54"/>
    <w:rsid w:val="00991762"/>
    <w:rsid w:val="00994803"/>
    <w:rsid w:val="00995348"/>
    <w:rsid w:val="009A4F11"/>
    <w:rsid w:val="009A585F"/>
    <w:rsid w:val="009B2D50"/>
    <w:rsid w:val="009B4933"/>
    <w:rsid w:val="009C12D4"/>
    <w:rsid w:val="009C13EE"/>
    <w:rsid w:val="009C26F2"/>
    <w:rsid w:val="009C2DA9"/>
    <w:rsid w:val="009C3344"/>
    <w:rsid w:val="009C4E95"/>
    <w:rsid w:val="009D1202"/>
    <w:rsid w:val="009D1A13"/>
    <w:rsid w:val="009D5070"/>
    <w:rsid w:val="009D685F"/>
    <w:rsid w:val="009D7BB2"/>
    <w:rsid w:val="009E027C"/>
    <w:rsid w:val="009E0A51"/>
    <w:rsid w:val="009E1B40"/>
    <w:rsid w:val="009E21B7"/>
    <w:rsid w:val="009E33FD"/>
    <w:rsid w:val="009E435B"/>
    <w:rsid w:val="009E5B64"/>
    <w:rsid w:val="009F04FE"/>
    <w:rsid w:val="009F0973"/>
    <w:rsid w:val="009F2CAB"/>
    <w:rsid w:val="009F51FE"/>
    <w:rsid w:val="00A0406F"/>
    <w:rsid w:val="00A05D20"/>
    <w:rsid w:val="00A06412"/>
    <w:rsid w:val="00A06AD3"/>
    <w:rsid w:val="00A07501"/>
    <w:rsid w:val="00A1745F"/>
    <w:rsid w:val="00A227A2"/>
    <w:rsid w:val="00A25D2C"/>
    <w:rsid w:val="00A265CE"/>
    <w:rsid w:val="00A309D7"/>
    <w:rsid w:val="00A406D7"/>
    <w:rsid w:val="00A45A43"/>
    <w:rsid w:val="00A518A5"/>
    <w:rsid w:val="00A57206"/>
    <w:rsid w:val="00A6392E"/>
    <w:rsid w:val="00A667EB"/>
    <w:rsid w:val="00A66E76"/>
    <w:rsid w:val="00A67B57"/>
    <w:rsid w:val="00A736D9"/>
    <w:rsid w:val="00A8797D"/>
    <w:rsid w:val="00A9123C"/>
    <w:rsid w:val="00A94B1A"/>
    <w:rsid w:val="00A979EF"/>
    <w:rsid w:val="00AA07C7"/>
    <w:rsid w:val="00AA0BE1"/>
    <w:rsid w:val="00AA36F4"/>
    <w:rsid w:val="00AA3CC7"/>
    <w:rsid w:val="00AA4E9D"/>
    <w:rsid w:val="00AA5707"/>
    <w:rsid w:val="00AA5F8B"/>
    <w:rsid w:val="00AA6436"/>
    <w:rsid w:val="00AB07DF"/>
    <w:rsid w:val="00AB09DE"/>
    <w:rsid w:val="00AB73EB"/>
    <w:rsid w:val="00AC21F2"/>
    <w:rsid w:val="00AC5F0D"/>
    <w:rsid w:val="00AD128F"/>
    <w:rsid w:val="00AD15D4"/>
    <w:rsid w:val="00AE46DE"/>
    <w:rsid w:val="00AF00D8"/>
    <w:rsid w:val="00AF31A9"/>
    <w:rsid w:val="00AF61F8"/>
    <w:rsid w:val="00B01778"/>
    <w:rsid w:val="00B01878"/>
    <w:rsid w:val="00B02642"/>
    <w:rsid w:val="00B05833"/>
    <w:rsid w:val="00B106F9"/>
    <w:rsid w:val="00B10D06"/>
    <w:rsid w:val="00B11AAF"/>
    <w:rsid w:val="00B17540"/>
    <w:rsid w:val="00B17A74"/>
    <w:rsid w:val="00B17C7E"/>
    <w:rsid w:val="00B2237E"/>
    <w:rsid w:val="00B26D18"/>
    <w:rsid w:val="00B34023"/>
    <w:rsid w:val="00B426EB"/>
    <w:rsid w:val="00B540CB"/>
    <w:rsid w:val="00B55095"/>
    <w:rsid w:val="00B62B60"/>
    <w:rsid w:val="00B702BB"/>
    <w:rsid w:val="00B72A31"/>
    <w:rsid w:val="00B74711"/>
    <w:rsid w:val="00B75C0C"/>
    <w:rsid w:val="00B77C25"/>
    <w:rsid w:val="00B8315F"/>
    <w:rsid w:val="00B83A29"/>
    <w:rsid w:val="00B87D6A"/>
    <w:rsid w:val="00B9025C"/>
    <w:rsid w:val="00B916AB"/>
    <w:rsid w:val="00B91D0C"/>
    <w:rsid w:val="00B925AC"/>
    <w:rsid w:val="00B927C0"/>
    <w:rsid w:val="00B93B6F"/>
    <w:rsid w:val="00B95D48"/>
    <w:rsid w:val="00B96BB2"/>
    <w:rsid w:val="00BA2D8B"/>
    <w:rsid w:val="00BA4DA1"/>
    <w:rsid w:val="00BA65A0"/>
    <w:rsid w:val="00BA6CF6"/>
    <w:rsid w:val="00BB7DD4"/>
    <w:rsid w:val="00BC21DC"/>
    <w:rsid w:val="00BD3B2F"/>
    <w:rsid w:val="00BD5F93"/>
    <w:rsid w:val="00BE2191"/>
    <w:rsid w:val="00BE223B"/>
    <w:rsid w:val="00BE40F7"/>
    <w:rsid w:val="00BE5186"/>
    <w:rsid w:val="00BE5365"/>
    <w:rsid w:val="00BE64C2"/>
    <w:rsid w:val="00BF7D27"/>
    <w:rsid w:val="00C02EBF"/>
    <w:rsid w:val="00C11E9F"/>
    <w:rsid w:val="00C147CA"/>
    <w:rsid w:val="00C17926"/>
    <w:rsid w:val="00C216B1"/>
    <w:rsid w:val="00C258F2"/>
    <w:rsid w:val="00C3629F"/>
    <w:rsid w:val="00C44D62"/>
    <w:rsid w:val="00C4566A"/>
    <w:rsid w:val="00C45C5F"/>
    <w:rsid w:val="00C469A5"/>
    <w:rsid w:val="00C55247"/>
    <w:rsid w:val="00C565BE"/>
    <w:rsid w:val="00C61BFF"/>
    <w:rsid w:val="00C66425"/>
    <w:rsid w:val="00C7007E"/>
    <w:rsid w:val="00C72D0D"/>
    <w:rsid w:val="00C81DBC"/>
    <w:rsid w:val="00C86DCA"/>
    <w:rsid w:val="00C878BF"/>
    <w:rsid w:val="00C90503"/>
    <w:rsid w:val="00C94C50"/>
    <w:rsid w:val="00C96404"/>
    <w:rsid w:val="00CA4CFD"/>
    <w:rsid w:val="00CA5B2C"/>
    <w:rsid w:val="00CB0775"/>
    <w:rsid w:val="00CB0EF0"/>
    <w:rsid w:val="00CB551C"/>
    <w:rsid w:val="00CB59E1"/>
    <w:rsid w:val="00CB614E"/>
    <w:rsid w:val="00CB7833"/>
    <w:rsid w:val="00CC4CF8"/>
    <w:rsid w:val="00CC4FC5"/>
    <w:rsid w:val="00CD0361"/>
    <w:rsid w:val="00CD0D63"/>
    <w:rsid w:val="00CD3551"/>
    <w:rsid w:val="00CD5BAF"/>
    <w:rsid w:val="00CE2B6A"/>
    <w:rsid w:val="00CE3F63"/>
    <w:rsid w:val="00CE7DAE"/>
    <w:rsid w:val="00CF5A2F"/>
    <w:rsid w:val="00CF7675"/>
    <w:rsid w:val="00D04BC9"/>
    <w:rsid w:val="00D05C1E"/>
    <w:rsid w:val="00D14931"/>
    <w:rsid w:val="00D16FA8"/>
    <w:rsid w:val="00D2015F"/>
    <w:rsid w:val="00D35456"/>
    <w:rsid w:val="00D3696F"/>
    <w:rsid w:val="00D42C12"/>
    <w:rsid w:val="00D445BD"/>
    <w:rsid w:val="00D450DA"/>
    <w:rsid w:val="00D45E1F"/>
    <w:rsid w:val="00D465D9"/>
    <w:rsid w:val="00D468A0"/>
    <w:rsid w:val="00D46B53"/>
    <w:rsid w:val="00D55DD0"/>
    <w:rsid w:val="00D644A2"/>
    <w:rsid w:val="00D65A68"/>
    <w:rsid w:val="00D6713A"/>
    <w:rsid w:val="00D72AB0"/>
    <w:rsid w:val="00D762B2"/>
    <w:rsid w:val="00D76553"/>
    <w:rsid w:val="00D80F9D"/>
    <w:rsid w:val="00D86067"/>
    <w:rsid w:val="00D92027"/>
    <w:rsid w:val="00D94425"/>
    <w:rsid w:val="00DA2706"/>
    <w:rsid w:val="00DA4B2B"/>
    <w:rsid w:val="00DA7E93"/>
    <w:rsid w:val="00DB455A"/>
    <w:rsid w:val="00DB670D"/>
    <w:rsid w:val="00DB7216"/>
    <w:rsid w:val="00DC205B"/>
    <w:rsid w:val="00DD2310"/>
    <w:rsid w:val="00DD2847"/>
    <w:rsid w:val="00DD2924"/>
    <w:rsid w:val="00DD523C"/>
    <w:rsid w:val="00DD7C5C"/>
    <w:rsid w:val="00DE1B01"/>
    <w:rsid w:val="00DE2F15"/>
    <w:rsid w:val="00DE31DD"/>
    <w:rsid w:val="00DE493B"/>
    <w:rsid w:val="00DE4DD2"/>
    <w:rsid w:val="00DE6AF3"/>
    <w:rsid w:val="00DF2EE3"/>
    <w:rsid w:val="00E00567"/>
    <w:rsid w:val="00E010A3"/>
    <w:rsid w:val="00E12072"/>
    <w:rsid w:val="00E13CC9"/>
    <w:rsid w:val="00E175CF"/>
    <w:rsid w:val="00E223A7"/>
    <w:rsid w:val="00E261F5"/>
    <w:rsid w:val="00E27936"/>
    <w:rsid w:val="00E352E1"/>
    <w:rsid w:val="00E359A6"/>
    <w:rsid w:val="00E365A0"/>
    <w:rsid w:val="00E37B3E"/>
    <w:rsid w:val="00E42B8C"/>
    <w:rsid w:val="00E55096"/>
    <w:rsid w:val="00E5709A"/>
    <w:rsid w:val="00E61014"/>
    <w:rsid w:val="00E614D7"/>
    <w:rsid w:val="00E61B92"/>
    <w:rsid w:val="00E62EF1"/>
    <w:rsid w:val="00E673F8"/>
    <w:rsid w:val="00E751EB"/>
    <w:rsid w:val="00E75A1D"/>
    <w:rsid w:val="00E8131D"/>
    <w:rsid w:val="00E8221E"/>
    <w:rsid w:val="00E83182"/>
    <w:rsid w:val="00E92922"/>
    <w:rsid w:val="00E935FB"/>
    <w:rsid w:val="00E93BC4"/>
    <w:rsid w:val="00E97920"/>
    <w:rsid w:val="00EA0B90"/>
    <w:rsid w:val="00EA1595"/>
    <w:rsid w:val="00EA4856"/>
    <w:rsid w:val="00EB0C6F"/>
    <w:rsid w:val="00EB1261"/>
    <w:rsid w:val="00EB5C7C"/>
    <w:rsid w:val="00EC1333"/>
    <w:rsid w:val="00ED19EF"/>
    <w:rsid w:val="00ED1EE4"/>
    <w:rsid w:val="00ED48E5"/>
    <w:rsid w:val="00EE3213"/>
    <w:rsid w:val="00EE4F82"/>
    <w:rsid w:val="00EE5CE7"/>
    <w:rsid w:val="00EF1153"/>
    <w:rsid w:val="00EF2548"/>
    <w:rsid w:val="00EF4979"/>
    <w:rsid w:val="00EF6B9C"/>
    <w:rsid w:val="00EF77B8"/>
    <w:rsid w:val="00F00968"/>
    <w:rsid w:val="00F029E7"/>
    <w:rsid w:val="00F048FD"/>
    <w:rsid w:val="00F07583"/>
    <w:rsid w:val="00F13FE1"/>
    <w:rsid w:val="00F14780"/>
    <w:rsid w:val="00F147F0"/>
    <w:rsid w:val="00F217B3"/>
    <w:rsid w:val="00F24760"/>
    <w:rsid w:val="00F24B36"/>
    <w:rsid w:val="00F302A7"/>
    <w:rsid w:val="00F36735"/>
    <w:rsid w:val="00F36E95"/>
    <w:rsid w:val="00F40516"/>
    <w:rsid w:val="00F430C0"/>
    <w:rsid w:val="00F447E2"/>
    <w:rsid w:val="00F45B15"/>
    <w:rsid w:val="00F45F56"/>
    <w:rsid w:val="00F51C24"/>
    <w:rsid w:val="00F5297D"/>
    <w:rsid w:val="00F600BF"/>
    <w:rsid w:val="00F65F3C"/>
    <w:rsid w:val="00F733B7"/>
    <w:rsid w:val="00F76F0A"/>
    <w:rsid w:val="00F76F37"/>
    <w:rsid w:val="00F81438"/>
    <w:rsid w:val="00F85C13"/>
    <w:rsid w:val="00F8736E"/>
    <w:rsid w:val="00FA277B"/>
    <w:rsid w:val="00FA2D43"/>
    <w:rsid w:val="00FA4E02"/>
    <w:rsid w:val="00FA538C"/>
    <w:rsid w:val="00FA7E3C"/>
    <w:rsid w:val="00FB36BD"/>
    <w:rsid w:val="00FB36DE"/>
    <w:rsid w:val="00FC0F2C"/>
    <w:rsid w:val="00FD215E"/>
    <w:rsid w:val="00FD37F7"/>
    <w:rsid w:val="00FD4287"/>
    <w:rsid w:val="00FE388B"/>
    <w:rsid w:val="00FE5AB2"/>
    <w:rsid w:val="00FE65C0"/>
    <w:rsid w:val="00FE737B"/>
    <w:rsid w:val="00FE7C5F"/>
    <w:rsid w:val="00FF27B6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69B59"/>
  <w15:docId w15:val="{9E581ECB-6D40-4162-9C53-D069A9EE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38"/>
    <w:rPr>
      <w:rFonts w:ascii="Times New Roman" w:eastAsia="Times New Roman" w:hAnsi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DFC"/>
    <w:rPr>
      <w:color w:val="0000FF"/>
      <w:u w:val="single"/>
    </w:rPr>
  </w:style>
  <w:style w:type="paragraph" w:styleId="NoSpacing">
    <w:name w:val="No Spacing"/>
    <w:uiPriority w:val="1"/>
    <w:qFormat/>
    <w:rsid w:val="00936DFC"/>
    <w:rPr>
      <w:sz w:val="22"/>
      <w:szCs w:val="22"/>
      <w:lang w:val="bs-Latn-BA"/>
    </w:rPr>
  </w:style>
  <w:style w:type="paragraph" w:styleId="BodyText2">
    <w:name w:val="Body Text 2"/>
    <w:basedOn w:val="Normal"/>
    <w:link w:val="BodyText2Char"/>
    <w:rsid w:val="00936DFC"/>
    <w:pPr>
      <w:jc w:val="both"/>
    </w:pPr>
    <w:rPr>
      <w:rFonts w:ascii="Arial" w:hAnsi="Arial"/>
      <w:lang w:eastAsia="hr-HR"/>
    </w:rPr>
  </w:style>
  <w:style w:type="character" w:customStyle="1" w:styleId="BodyText2Char">
    <w:name w:val="Body Text 2 Char"/>
    <w:link w:val="BodyText2"/>
    <w:rsid w:val="00936DFC"/>
    <w:rPr>
      <w:rFonts w:ascii="Arial" w:eastAsia="Times New Roman" w:hAnsi="Arial" w:cs="Arial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semiHidden/>
    <w:unhideWhenUsed/>
    <w:rsid w:val="00936DFC"/>
    <w:pPr>
      <w:spacing w:after="200" w:line="276" w:lineRule="auto"/>
    </w:pPr>
    <w:rPr>
      <w:rFonts w:ascii="Calibri" w:hAnsi="Calibri"/>
      <w:sz w:val="20"/>
      <w:szCs w:val="20"/>
      <w:lang w:eastAsia="bs-Latn-BA"/>
    </w:rPr>
  </w:style>
  <w:style w:type="character" w:customStyle="1" w:styleId="CommentTextChar">
    <w:name w:val="Comment Text Char"/>
    <w:link w:val="CommentText"/>
    <w:semiHidden/>
    <w:rsid w:val="00936DFC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DFC"/>
    <w:rPr>
      <w:b/>
      <w:bCs/>
    </w:rPr>
  </w:style>
  <w:style w:type="character" w:customStyle="1" w:styleId="CommentSubjectChar">
    <w:name w:val="Comment Subject Char"/>
    <w:link w:val="CommentSubject"/>
    <w:semiHidden/>
    <w:rsid w:val="00936DFC"/>
    <w:rPr>
      <w:rFonts w:ascii="Calibri" w:eastAsia="Times New Roman" w:hAnsi="Calibri" w:cs="Times New Roman"/>
      <w:b/>
      <w:bCs/>
      <w:sz w:val="20"/>
      <w:szCs w:val="20"/>
      <w:lang w:val="hr-BA" w:eastAsia="bs-Latn-BA"/>
    </w:rPr>
  </w:style>
  <w:style w:type="paragraph" w:customStyle="1" w:styleId="Bezproreda1">
    <w:name w:val="Bez proreda1"/>
    <w:qFormat/>
    <w:rsid w:val="00936DFC"/>
    <w:rPr>
      <w:sz w:val="22"/>
      <w:szCs w:val="22"/>
      <w:lang w:val="bs-Latn-BA"/>
    </w:rPr>
  </w:style>
  <w:style w:type="paragraph" w:styleId="Header">
    <w:name w:val="header"/>
    <w:basedOn w:val="Normal"/>
    <w:link w:val="HeaderChar"/>
    <w:rsid w:val="00936DF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36DF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er">
    <w:name w:val="footer"/>
    <w:basedOn w:val="Normal"/>
    <w:link w:val="FooterChar"/>
    <w:uiPriority w:val="99"/>
    <w:rsid w:val="00936DF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36DF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rsid w:val="00936D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36DFC"/>
    <w:rPr>
      <w:rFonts w:ascii="Tahoma" w:eastAsia="Times New Roman" w:hAnsi="Tahoma" w:cs="Tahoma"/>
      <w:sz w:val="16"/>
      <w:szCs w:val="16"/>
      <w:lang w:val="hr-BA" w:eastAsia="hr-BA"/>
    </w:rPr>
  </w:style>
  <w:style w:type="paragraph" w:customStyle="1" w:styleId="NoSpacing1">
    <w:name w:val="No Spacing1"/>
    <w:uiPriority w:val="1"/>
    <w:qFormat/>
    <w:rsid w:val="000A72F3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A227A2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F4D5E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822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po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2019@fmrp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ACD2B-DEBB-4276-9002-23737F29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2087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13956</CharactersWithSpaces>
  <SharedDoc>false</SharedDoc>
  <HLinks>
    <vt:vector size="12" baseType="variant"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http://www.fmrpo.gov.ba/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http://www.fmrpo.gov.ba/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JosipT</cp:lastModifiedBy>
  <cp:revision>2</cp:revision>
  <cp:lastPrinted>2018-04-12T07:21:00Z</cp:lastPrinted>
  <dcterms:created xsi:type="dcterms:W3CDTF">2019-05-22T09:09:00Z</dcterms:created>
  <dcterms:modified xsi:type="dcterms:W3CDTF">2019-05-22T09:09:00Z</dcterms:modified>
</cp:coreProperties>
</file>