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16" w:rsidRPr="00F1560A" w:rsidRDefault="00F1502C" w:rsidP="007D5CB4">
      <w:pPr>
        <w:pStyle w:val="Default"/>
        <w:jc w:val="both"/>
        <w:rPr>
          <w:rFonts w:asciiTheme="minorHAnsi" w:hAnsiTheme="minorHAnsi"/>
          <w:b/>
          <w:noProof/>
          <w:color w:val="A6A6A6" w:themeColor="background1" w:themeShade="A6"/>
          <w:sz w:val="20"/>
          <w:szCs w:val="20"/>
        </w:rPr>
      </w:pPr>
      <w:bookmarkStart w:id="0" w:name="_GoBack"/>
      <w:bookmarkEnd w:id="0"/>
      <w:r w:rsidRPr="00F1560A">
        <w:rPr>
          <w:rFonts w:asciiTheme="minorHAnsi" w:hAnsiTheme="minorHAnsi"/>
          <w:b/>
          <w:noProof/>
          <w:color w:val="A6A6A6" w:themeColor="background1" w:themeShade="A6"/>
          <w:sz w:val="20"/>
          <w:szCs w:val="20"/>
        </w:rPr>
        <w:t>OBRAZAC O PROIZVODNOJ POVRŠINI</w:t>
      </w:r>
    </w:p>
    <w:p w:rsidR="00F1502C" w:rsidRPr="00F1560A" w:rsidRDefault="00F1502C" w:rsidP="007D5CB4">
      <w:pPr>
        <w:pStyle w:val="Default"/>
        <w:jc w:val="both"/>
        <w:rPr>
          <w:rFonts w:asciiTheme="minorHAnsi" w:hAnsiTheme="minorHAnsi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1159"/>
        <w:gridCol w:w="1109"/>
        <w:gridCol w:w="2461"/>
      </w:tblGrid>
      <w:tr w:rsidR="008B3AAD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TIP PROIZVODNJE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konvencionalna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integrirana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ekološka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VLASNIK PARCELE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da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ne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ZAKUP DRŽAVNOG ZEMLJIŠTA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dugogodišnji zakup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koncesija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zakup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4) privremeno korištenje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4) bez ugovora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Interni naziv parcele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Prezime i ime/OPG/obrt/tvrtka/naziv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Ulica/Broj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Mjesto/Poštanski broj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Telefon/E-mail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Katastarska općina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Katastarska čestica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ARKOD ID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Površina parcele (ha)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3C451E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B3AAD" w:rsidRPr="00F1560A" w:rsidRDefault="008B3AAD" w:rsidP="008B3AAD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Koordinate parcele (decim)</w:t>
            </w:r>
          </w:p>
        </w:tc>
        <w:tc>
          <w:tcPr>
            <w:tcW w:w="3569" w:type="dxa"/>
            <w:gridSpan w:val="2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Planirani usjev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Planirani prinos (t/ha)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Predusjev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Prinos predusjeva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do 60% ciljnog prinosa</w:t>
            </w: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br/>
              <w:t>2) 60-90% ciljnog prinosa</w:t>
            </w: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br/>
              <w:t>3) 90-110% ciljnog prinosa</w:t>
            </w: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br/>
              <w:t>4) &gt;110% ciljnog prinosa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Žetveni ostaci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zaorano ___________(t/ha)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spaljeno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odnešeno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Vrsta organskog gnoja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goveđe kruto stajsko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svinjsko kruto stajsko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konjsko kruto stajsko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4) pileće kruto stajsko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5) kokošje kruto stajsko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6) kompost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7) lumbripost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Ekspozicija i nagib (procjena uzorkivača)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bez nagiba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manji nagib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veći nagib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Navodnjavanje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suho ratarenje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reducirano navodnjavanje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optimalno navodnjavanje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Višak vode na parceli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nikada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rijetko ili kratkotrajno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često ili dugotrano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Tekstura tla</w:t>
            </w: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br/>
              <w:t>(procjena uzorkivača)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lako pjeskovito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lako ilovasto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ilovasto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4) glinasta ilovača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5) srenje teška glina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6) vrlo teška glina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 w:val="restart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Osnovna gnojidba</w:t>
            </w: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br/>
              <w:t>(procjena vlasnika parcele)</w:t>
            </w: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1) bez gnojidbe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2) do 40% preporuke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3) 40-70% preporuke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vMerge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5) prema preporuci</w:t>
            </w:r>
          </w:p>
        </w:tc>
        <w:tc>
          <w:tcPr>
            <w:tcW w:w="2268" w:type="dxa"/>
            <w:gridSpan w:val="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6) &gt; 120% od preporuke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-</w:t>
            </w:r>
          </w:p>
        </w:tc>
      </w:tr>
      <w:tr w:rsidR="008B3AAD" w:rsidRPr="00F1560A" w:rsidTr="00B05AF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Osnovna gnojidba – gnojidbeni materijal</w:t>
            </w:r>
          </w:p>
        </w:tc>
        <w:tc>
          <w:tcPr>
            <w:tcW w:w="7139" w:type="dxa"/>
            <w:gridSpan w:val="4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96"/>
        </w:trPr>
        <w:tc>
          <w:tcPr>
            <w:tcW w:w="10536" w:type="dxa"/>
            <w:gridSpan w:val="5"/>
            <w:vAlign w:val="center"/>
          </w:tcPr>
          <w:p w:rsidR="00F1502C" w:rsidRPr="00F1560A" w:rsidRDefault="00F1502C" w:rsidP="00F1502C">
            <w:pPr>
              <w:pStyle w:val="Default"/>
              <w:jc w:val="center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b/>
                <w:noProof/>
                <w:sz w:val="18"/>
                <w:szCs w:val="18"/>
              </w:rPr>
              <w:t>USLUGE ANALIZE TLA</w:t>
            </w: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OSNOVNA AGROKEMIJSKA ANALIZA TLA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 xml:space="preserve">pH, sadržaj humusa, sadržaj fiziološki aktivnih hranjiva P2O5 i K2O, hidrolitička kiselost ili sadržaj karbonata, 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B01759">
        <w:trPr>
          <w:trHeight w:val="340"/>
        </w:trPr>
        <w:tc>
          <w:tcPr>
            <w:tcW w:w="3397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OSNOVNA AGROKEMIJSKA ANALIZA – TRAJNI NASAD</w:t>
            </w:r>
          </w:p>
        </w:tc>
        <w:tc>
          <w:tcPr>
            <w:tcW w:w="4678" w:type="dxa"/>
            <w:gridSpan w:val="3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pH, sadržaj humusa, sadržaj fiziološki aktivnih hranjiva P2O5 i K2O, hidrolitička kiselost ili sadržaj karbonata, Ukupni N</w:t>
            </w:r>
          </w:p>
        </w:tc>
        <w:tc>
          <w:tcPr>
            <w:tcW w:w="2461" w:type="dxa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F1502C" w:rsidRPr="00F1560A" w:rsidTr="008B3AAD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Nmin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amonijski oblik dušika, nitratni oblik dušika, vlaga</w:t>
            </w:r>
          </w:p>
        </w:tc>
        <w:tc>
          <w:tcPr>
            <w:tcW w:w="2461" w:type="dxa"/>
            <w:shd w:val="clear" w:color="auto" w:fill="F2F2F2" w:themeFill="background1" w:themeFillShade="F2"/>
            <w:vAlign w:val="center"/>
          </w:tcPr>
          <w:p w:rsidR="00F1502C" w:rsidRPr="00F1560A" w:rsidRDefault="00F1502C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087CC8">
        <w:trPr>
          <w:trHeight w:val="340"/>
        </w:trPr>
        <w:tc>
          <w:tcPr>
            <w:tcW w:w="3397" w:type="dxa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GNOJIDBENA PREPORUKA</w:t>
            </w:r>
          </w:p>
        </w:tc>
        <w:tc>
          <w:tcPr>
            <w:tcW w:w="4678" w:type="dxa"/>
            <w:gridSpan w:val="3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u suradnji s Fakultetom Agrobiotehničkih znanosti Osijek</w:t>
            </w:r>
          </w:p>
        </w:tc>
        <w:tc>
          <w:tcPr>
            <w:tcW w:w="2461" w:type="dxa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8B3AAD" w:rsidRPr="00F1560A" w:rsidTr="008B3AAD">
        <w:trPr>
          <w:trHeight w:val="10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560A">
              <w:rPr>
                <w:rFonts w:asciiTheme="minorHAnsi" w:hAnsiTheme="minorHAnsi"/>
                <w:noProof/>
                <w:sz w:val="18"/>
                <w:szCs w:val="18"/>
              </w:rPr>
              <w:t>DODATNI PARAMETRI</w:t>
            </w:r>
          </w:p>
        </w:tc>
        <w:tc>
          <w:tcPr>
            <w:tcW w:w="7139" w:type="dxa"/>
            <w:gridSpan w:val="4"/>
            <w:shd w:val="clear" w:color="auto" w:fill="F2F2F2" w:themeFill="background1" w:themeFillShade="F2"/>
            <w:vAlign w:val="center"/>
          </w:tcPr>
          <w:p w:rsidR="008B3AAD" w:rsidRPr="00F1560A" w:rsidRDefault="008B3AAD" w:rsidP="00B01759">
            <w:pPr>
              <w:pStyle w:val="Defaul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F1502C" w:rsidRPr="00F1560A" w:rsidRDefault="00F1502C" w:rsidP="007D5CB4">
      <w:pPr>
        <w:pStyle w:val="Default"/>
        <w:jc w:val="both"/>
        <w:rPr>
          <w:rFonts w:asciiTheme="minorHAnsi" w:hAnsiTheme="minorHAnsi"/>
          <w:noProof/>
          <w:sz w:val="20"/>
          <w:szCs w:val="20"/>
        </w:rPr>
      </w:pPr>
      <w:r w:rsidRPr="00F1560A">
        <w:rPr>
          <w:rFonts w:asciiTheme="minorHAnsi" w:hAnsiTheme="minorHAnsi"/>
          <w:noProof/>
          <w:sz w:val="20"/>
          <w:szCs w:val="20"/>
        </w:rPr>
        <w:t>Popunite sve tražene podatke u obrazcu jer oni neposredno utječu na točnost i efikasnost gnojidbene preporuke.</w:t>
      </w:r>
    </w:p>
    <w:p w:rsidR="00F1502C" w:rsidRPr="00F1560A" w:rsidRDefault="00F1502C" w:rsidP="007D5CB4">
      <w:pPr>
        <w:pStyle w:val="Default"/>
        <w:jc w:val="both"/>
        <w:rPr>
          <w:rFonts w:asciiTheme="minorHAnsi" w:hAnsiTheme="minorHAnsi"/>
          <w:noProof/>
          <w:sz w:val="20"/>
          <w:szCs w:val="20"/>
        </w:rPr>
      </w:pPr>
    </w:p>
    <w:p w:rsidR="00F1502C" w:rsidRPr="00F1560A" w:rsidRDefault="00F1502C" w:rsidP="007D5CB4">
      <w:pPr>
        <w:pStyle w:val="Default"/>
        <w:jc w:val="both"/>
        <w:rPr>
          <w:rFonts w:asciiTheme="minorHAnsi" w:hAnsiTheme="minorHAnsi"/>
          <w:noProof/>
          <w:sz w:val="20"/>
          <w:szCs w:val="20"/>
        </w:rPr>
      </w:pPr>
      <w:r w:rsidRPr="00F1560A">
        <w:rPr>
          <w:rFonts w:asciiTheme="minorHAnsi" w:hAnsiTheme="minorHAnsi"/>
          <w:noProof/>
          <w:sz w:val="20"/>
          <w:szCs w:val="20"/>
        </w:rPr>
        <w:t>Datum uzorkovanja:</w:t>
      </w:r>
    </w:p>
    <w:p w:rsidR="00F1502C" w:rsidRPr="00F1560A" w:rsidRDefault="00F1502C" w:rsidP="007D5CB4">
      <w:pPr>
        <w:pStyle w:val="Default"/>
        <w:jc w:val="both"/>
        <w:rPr>
          <w:rFonts w:asciiTheme="minorHAnsi" w:hAnsiTheme="minorHAnsi"/>
          <w:noProof/>
          <w:sz w:val="20"/>
          <w:szCs w:val="20"/>
        </w:rPr>
      </w:pPr>
      <w:r w:rsidRPr="00F1560A">
        <w:rPr>
          <w:rFonts w:asciiTheme="minorHAnsi" w:hAnsiTheme="minorHAnsi"/>
          <w:noProof/>
          <w:sz w:val="20"/>
          <w:szCs w:val="20"/>
        </w:rPr>
        <w:t>Uzorak uzeo:</w:t>
      </w:r>
    </w:p>
    <w:sectPr w:rsidR="00F1502C" w:rsidRPr="00F1560A" w:rsidSect="00CB035D">
      <w:footerReference w:type="default" r:id="rId7"/>
      <w:pgSz w:w="11906" w:h="16838"/>
      <w:pgMar w:top="680" w:right="680" w:bottom="680" w:left="68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C2" w:rsidRDefault="00B40CC2" w:rsidP="00D80A95">
      <w:pPr>
        <w:spacing w:after="0" w:line="240" w:lineRule="auto"/>
      </w:pPr>
      <w:r>
        <w:separator/>
      </w:r>
    </w:p>
  </w:endnote>
  <w:endnote w:type="continuationSeparator" w:id="0">
    <w:p w:rsidR="00B40CC2" w:rsidRDefault="00B40CC2" w:rsidP="00D8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7749"/>
      <w:gridCol w:w="2797"/>
    </w:tblGrid>
    <w:tr w:rsidR="00CB035D" w:rsidTr="00B35E6D">
      <w:tc>
        <w:tcPr>
          <w:tcW w:w="3674" w:type="pct"/>
        </w:tcPr>
        <w:p w:rsidR="00CB035D" w:rsidRPr="007F6B90" w:rsidRDefault="00CB035D" w:rsidP="00CB035D">
          <w:pPr>
            <w:pStyle w:val="Footer"/>
            <w:rPr>
              <w:rFonts w:ascii="DIN" w:hAnsi="DIN"/>
              <w:sz w:val="20"/>
              <w:szCs w:val="20"/>
            </w:rPr>
          </w:pPr>
          <w:r w:rsidRPr="007F6B90">
            <w:rPr>
              <w:rFonts w:ascii="DIN" w:hAnsi="DIN"/>
              <w:sz w:val="20"/>
              <w:szCs w:val="20"/>
            </w:rPr>
            <w:t>INSPECTO d.o.o. LABORATORIJ</w:t>
          </w:r>
          <w:r w:rsidRPr="007F6B90">
            <w:rPr>
              <w:rFonts w:ascii="DIN" w:hAnsi="DIN"/>
              <w:sz w:val="20"/>
              <w:szCs w:val="20"/>
            </w:rPr>
            <w:br/>
          </w:r>
          <w:r w:rsidRPr="00517239">
            <w:rPr>
              <w:rFonts w:ascii="DIN" w:hAnsi="DIN"/>
              <w:sz w:val="18"/>
              <w:szCs w:val="18"/>
            </w:rPr>
            <w:t xml:space="preserve">Vukovarska cesta 239b, Industrijska zona Nemetin, HR-31000 Osijek, Hrvatska </w:t>
          </w:r>
          <w:r w:rsidRPr="00517239">
            <w:rPr>
              <w:rFonts w:ascii="DIN" w:hAnsi="DIN"/>
              <w:sz w:val="18"/>
              <w:szCs w:val="18"/>
            </w:rPr>
            <w:br/>
            <w:t xml:space="preserve">tel: +385 31 </w:t>
          </w:r>
          <w:r>
            <w:rPr>
              <w:rFonts w:ascii="DIN" w:hAnsi="DIN"/>
              <w:sz w:val="18"/>
              <w:szCs w:val="18"/>
            </w:rPr>
            <w:t>228</w:t>
          </w:r>
          <w:r w:rsidRPr="00517239">
            <w:rPr>
              <w:rFonts w:ascii="DIN" w:hAnsi="DIN"/>
              <w:sz w:val="18"/>
              <w:szCs w:val="18"/>
            </w:rPr>
            <w:t xml:space="preserve"> </w:t>
          </w:r>
          <w:r>
            <w:rPr>
              <w:rFonts w:ascii="DIN" w:hAnsi="DIN"/>
              <w:sz w:val="18"/>
              <w:szCs w:val="18"/>
            </w:rPr>
            <w:t>600</w:t>
          </w:r>
          <w:r w:rsidRPr="00517239">
            <w:rPr>
              <w:rFonts w:ascii="DIN" w:hAnsi="DIN"/>
              <w:sz w:val="18"/>
              <w:szCs w:val="18"/>
            </w:rPr>
            <w:t xml:space="preserve"> | fax: +385 31 </w:t>
          </w:r>
          <w:r>
            <w:rPr>
              <w:rFonts w:ascii="DIN" w:hAnsi="DIN"/>
              <w:sz w:val="18"/>
              <w:szCs w:val="18"/>
            </w:rPr>
            <w:t>228</w:t>
          </w:r>
          <w:r w:rsidRPr="00517239">
            <w:rPr>
              <w:rFonts w:ascii="DIN" w:hAnsi="DIN"/>
              <w:sz w:val="18"/>
              <w:szCs w:val="18"/>
            </w:rPr>
            <w:t xml:space="preserve"> </w:t>
          </w:r>
          <w:r>
            <w:rPr>
              <w:rFonts w:ascii="DIN" w:hAnsi="DIN"/>
              <w:sz w:val="18"/>
              <w:szCs w:val="18"/>
            </w:rPr>
            <w:t>698</w:t>
          </w:r>
          <w:r w:rsidRPr="00517239">
            <w:rPr>
              <w:rFonts w:ascii="DIN" w:hAnsi="DIN"/>
              <w:sz w:val="18"/>
              <w:szCs w:val="18"/>
            </w:rPr>
            <w:t xml:space="preserve"> | laboratorij@inspecto.hr | www.inspecto.hr</w:t>
          </w:r>
          <w:r w:rsidRPr="007F6B90">
            <w:rPr>
              <w:rFonts w:ascii="DIN" w:hAnsi="DIN"/>
              <w:sz w:val="20"/>
              <w:szCs w:val="20"/>
            </w:rPr>
            <w:t xml:space="preserve"> </w:t>
          </w:r>
        </w:p>
      </w:tc>
      <w:tc>
        <w:tcPr>
          <w:tcW w:w="1326" w:type="pct"/>
        </w:tcPr>
        <w:p w:rsidR="00CB035D" w:rsidRDefault="00CB035D" w:rsidP="00CB035D">
          <w:pPr>
            <w:pStyle w:val="Footer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r-HR"/>
            </w:rPr>
            <w:drawing>
              <wp:inline distT="0" distB="0" distL="0" distR="0" wp14:anchorId="70FAE810" wp14:editId="64A5B030">
                <wp:extent cx="1638935" cy="59987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specto-logotip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594" cy="6308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0A95" w:rsidRPr="00CB035D" w:rsidRDefault="00D80A95" w:rsidP="00CB0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C2" w:rsidRDefault="00B40CC2" w:rsidP="00D80A95">
      <w:pPr>
        <w:spacing w:after="0" w:line="240" w:lineRule="auto"/>
      </w:pPr>
      <w:r>
        <w:separator/>
      </w:r>
    </w:p>
  </w:footnote>
  <w:footnote w:type="continuationSeparator" w:id="0">
    <w:p w:rsidR="00B40CC2" w:rsidRDefault="00B40CC2" w:rsidP="00D8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951"/>
    <w:multiLevelType w:val="hybridMultilevel"/>
    <w:tmpl w:val="C98229E4"/>
    <w:lvl w:ilvl="0" w:tplc="91667D28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121BB"/>
    <w:multiLevelType w:val="hybridMultilevel"/>
    <w:tmpl w:val="5832F466"/>
    <w:lvl w:ilvl="0" w:tplc="ABC89212">
      <w:numFmt w:val="bullet"/>
      <w:lvlText w:val="•"/>
      <w:lvlJc w:val="left"/>
      <w:pPr>
        <w:ind w:left="794" w:hanging="434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B82"/>
    <w:multiLevelType w:val="multilevel"/>
    <w:tmpl w:val="2F8A1BD6"/>
    <w:lvl w:ilvl="0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4DB8"/>
    <w:multiLevelType w:val="hybridMultilevel"/>
    <w:tmpl w:val="96A4882E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6303"/>
    <w:multiLevelType w:val="hybridMultilevel"/>
    <w:tmpl w:val="612C3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25ADA"/>
    <w:multiLevelType w:val="hybridMultilevel"/>
    <w:tmpl w:val="3ADED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A3E36"/>
    <w:multiLevelType w:val="hybridMultilevel"/>
    <w:tmpl w:val="B3844822"/>
    <w:lvl w:ilvl="0" w:tplc="91667D28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D37B2"/>
    <w:multiLevelType w:val="hybridMultilevel"/>
    <w:tmpl w:val="ACA4A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06B0E"/>
    <w:multiLevelType w:val="hybridMultilevel"/>
    <w:tmpl w:val="722A4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22EAB"/>
    <w:multiLevelType w:val="hybridMultilevel"/>
    <w:tmpl w:val="13668B2E"/>
    <w:lvl w:ilvl="0" w:tplc="91667D28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4ABD"/>
    <w:multiLevelType w:val="hybridMultilevel"/>
    <w:tmpl w:val="109ECC50"/>
    <w:lvl w:ilvl="0" w:tplc="9D707AA6">
      <w:numFmt w:val="bullet"/>
      <w:lvlText w:val="•"/>
      <w:lvlJc w:val="left"/>
      <w:pPr>
        <w:ind w:left="794" w:hanging="434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B016E"/>
    <w:multiLevelType w:val="hybridMultilevel"/>
    <w:tmpl w:val="2F8A1BD6"/>
    <w:lvl w:ilvl="0" w:tplc="91667D28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322AB"/>
    <w:multiLevelType w:val="hybridMultilevel"/>
    <w:tmpl w:val="55D415FC"/>
    <w:lvl w:ilvl="0" w:tplc="91667D28">
      <w:numFmt w:val="bullet"/>
      <w:lvlText w:val="•"/>
      <w:lvlJc w:val="left"/>
      <w:pPr>
        <w:ind w:left="1065" w:hanging="705"/>
      </w:pPr>
      <w:rPr>
        <w:rFonts w:ascii="DIN" w:eastAsiaTheme="minorHAnsi" w:hAnsi="DI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15"/>
    <w:rsid w:val="000D66F7"/>
    <w:rsid w:val="000F6258"/>
    <w:rsid w:val="001532D9"/>
    <w:rsid w:val="00162A25"/>
    <w:rsid w:val="001B2D99"/>
    <w:rsid w:val="001F39FC"/>
    <w:rsid w:val="0023145E"/>
    <w:rsid w:val="002C3C16"/>
    <w:rsid w:val="003570FA"/>
    <w:rsid w:val="00505687"/>
    <w:rsid w:val="00550EE4"/>
    <w:rsid w:val="005957B3"/>
    <w:rsid w:val="005F0F69"/>
    <w:rsid w:val="0069100C"/>
    <w:rsid w:val="006C7070"/>
    <w:rsid w:val="006D4706"/>
    <w:rsid w:val="007D5CB4"/>
    <w:rsid w:val="008B3AAD"/>
    <w:rsid w:val="00A42800"/>
    <w:rsid w:val="00A443DB"/>
    <w:rsid w:val="00A55742"/>
    <w:rsid w:val="00A91BE4"/>
    <w:rsid w:val="00B40CC2"/>
    <w:rsid w:val="00BC1953"/>
    <w:rsid w:val="00BC6015"/>
    <w:rsid w:val="00BD10E6"/>
    <w:rsid w:val="00CB035D"/>
    <w:rsid w:val="00D80A95"/>
    <w:rsid w:val="00DE0A8C"/>
    <w:rsid w:val="00E153DD"/>
    <w:rsid w:val="00E55522"/>
    <w:rsid w:val="00F1502C"/>
    <w:rsid w:val="00F1560A"/>
    <w:rsid w:val="00F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9DAFF2-7F4E-451C-8A68-60106E04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A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A9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80A95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80A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80A9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A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80A95"/>
  </w:style>
  <w:style w:type="character" w:styleId="Strong">
    <w:name w:val="Strong"/>
    <w:basedOn w:val="DefaultParagraphFont"/>
    <w:uiPriority w:val="22"/>
    <w:qFormat/>
    <w:rsid w:val="00D80A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95"/>
  </w:style>
  <w:style w:type="paragraph" w:styleId="Footer">
    <w:name w:val="footer"/>
    <w:basedOn w:val="Normal"/>
    <w:link w:val="FooterChar"/>
    <w:uiPriority w:val="99"/>
    <w:unhideWhenUsed/>
    <w:rsid w:val="00D80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95"/>
  </w:style>
  <w:style w:type="character" w:styleId="Hyperlink">
    <w:name w:val="Hyperlink"/>
    <w:basedOn w:val="DefaultParagraphFont"/>
    <w:uiPriority w:val="99"/>
    <w:unhideWhenUsed/>
    <w:rsid w:val="00D80A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5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 d.o.o.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</dc:creator>
  <cp:keywords/>
  <dc:description/>
  <cp:lastModifiedBy>Agroklub</cp:lastModifiedBy>
  <cp:revision>2</cp:revision>
  <cp:lastPrinted>2015-10-01T10:42:00Z</cp:lastPrinted>
  <dcterms:created xsi:type="dcterms:W3CDTF">2020-01-03T08:07:00Z</dcterms:created>
  <dcterms:modified xsi:type="dcterms:W3CDTF">2020-01-03T08:07:00Z</dcterms:modified>
</cp:coreProperties>
</file>