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C0" w:rsidRPr="001C1C22" w:rsidRDefault="001A66C0" w:rsidP="00C0575C">
      <w:pPr>
        <w:pStyle w:val="Heading1"/>
        <w:shd w:val="clear" w:color="auto" w:fill="FFFFFF"/>
        <w:spacing w:before="192" w:beforeAutospacing="0" w:after="72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1C1C22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102685A" wp14:editId="446A164B">
            <wp:simplePos x="0" y="0"/>
            <wp:positionH relativeFrom="column">
              <wp:posOffset>457200</wp:posOffset>
            </wp:positionH>
            <wp:positionV relativeFrom="paragraph">
              <wp:posOffset>434340</wp:posOffset>
            </wp:positionV>
            <wp:extent cx="3314700" cy="11969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C22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E60DAB" wp14:editId="78A72B77">
            <wp:simplePos x="0" y="0"/>
            <wp:positionH relativeFrom="column">
              <wp:posOffset>457200</wp:posOffset>
            </wp:positionH>
            <wp:positionV relativeFrom="paragraph">
              <wp:posOffset>434340</wp:posOffset>
            </wp:positionV>
            <wp:extent cx="3314700" cy="1196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C22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3B65F9" wp14:editId="41C3D11B">
            <wp:simplePos x="0" y="0"/>
            <wp:positionH relativeFrom="column">
              <wp:posOffset>457200</wp:posOffset>
            </wp:positionH>
            <wp:positionV relativeFrom="paragraph">
              <wp:posOffset>434340</wp:posOffset>
            </wp:positionV>
            <wp:extent cx="3314700" cy="11969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C22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8E51272">
            <wp:extent cx="3323590" cy="1209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C0" w:rsidRPr="001C1C22" w:rsidRDefault="001A66C0" w:rsidP="00C0575C">
      <w:pPr>
        <w:pStyle w:val="Heading1"/>
        <w:shd w:val="clear" w:color="auto" w:fill="FFFFFF"/>
        <w:spacing w:before="192" w:beforeAutospacing="0" w:after="72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575C" w:rsidRPr="001C1C22" w:rsidRDefault="00C0575C" w:rsidP="00C0575C">
      <w:pPr>
        <w:pStyle w:val="Heading1"/>
        <w:shd w:val="clear" w:color="auto" w:fill="FFFFFF"/>
        <w:spacing w:before="192" w:beforeAutospacing="0" w:after="72" w:afterAutospacing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C1C22">
        <w:rPr>
          <w:rFonts w:asciiTheme="majorHAnsi" w:hAnsiTheme="majorHAnsi" w:cs="Arial"/>
          <w:color w:val="000000"/>
          <w:sz w:val="20"/>
          <w:szCs w:val="20"/>
        </w:rPr>
        <w:t>Dubrovnik FestiWine 25</w:t>
      </w:r>
      <w:r w:rsidR="00C204A4" w:rsidRPr="001C1C22">
        <w:rPr>
          <w:rFonts w:asciiTheme="majorHAnsi" w:hAnsiTheme="majorHAnsi" w:cs="Arial"/>
          <w:color w:val="000000"/>
          <w:sz w:val="20"/>
          <w:szCs w:val="20"/>
        </w:rPr>
        <w:t>.</w:t>
      </w:r>
      <w:r w:rsidR="001C1C22" w:rsidRPr="001C1C2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1C1C22">
        <w:rPr>
          <w:rFonts w:asciiTheme="majorHAnsi" w:hAnsiTheme="majorHAnsi" w:cs="Arial"/>
          <w:color w:val="000000"/>
          <w:sz w:val="20"/>
          <w:szCs w:val="20"/>
        </w:rPr>
        <w:t>4</w:t>
      </w:r>
      <w:r w:rsidR="001C1C22" w:rsidRPr="001C1C2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1C1C22">
        <w:rPr>
          <w:rFonts w:asciiTheme="majorHAnsi" w:hAnsiTheme="majorHAnsi" w:cs="Arial"/>
          <w:color w:val="000000"/>
          <w:sz w:val="20"/>
          <w:szCs w:val="20"/>
        </w:rPr>
        <w:t>-</w:t>
      </w:r>
      <w:r w:rsidR="001C1C22" w:rsidRPr="001C1C2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1C1C22">
        <w:rPr>
          <w:rFonts w:asciiTheme="majorHAnsi" w:hAnsiTheme="majorHAnsi" w:cs="Arial"/>
          <w:color w:val="000000"/>
          <w:sz w:val="20"/>
          <w:szCs w:val="20"/>
        </w:rPr>
        <w:t>1</w:t>
      </w:r>
      <w:r w:rsidR="00C204A4" w:rsidRPr="001C1C22">
        <w:rPr>
          <w:rFonts w:asciiTheme="majorHAnsi" w:hAnsiTheme="majorHAnsi" w:cs="Arial"/>
          <w:color w:val="000000"/>
          <w:sz w:val="20"/>
          <w:szCs w:val="20"/>
        </w:rPr>
        <w:t>.</w:t>
      </w:r>
      <w:r w:rsidR="001C1C22" w:rsidRPr="001C1C2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1C1C22">
        <w:rPr>
          <w:rFonts w:asciiTheme="majorHAnsi" w:hAnsiTheme="majorHAnsi" w:cs="Arial"/>
          <w:color w:val="000000"/>
          <w:sz w:val="20"/>
          <w:szCs w:val="20"/>
        </w:rPr>
        <w:t>5.</w:t>
      </w:r>
      <w:r w:rsidR="001C1C22" w:rsidRPr="001C1C2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1C1C22">
        <w:rPr>
          <w:rFonts w:asciiTheme="majorHAnsi" w:hAnsiTheme="majorHAnsi" w:cs="Arial"/>
          <w:color w:val="000000"/>
          <w:sz w:val="20"/>
          <w:szCs w:val="20"/>
        </w:rPr>
        <w:t>2016</w:t>
      </w:r>
      <w:r w:rsidR="00C204A4" w:rsidRPr="001C1C22">
        <w:rPr>
          <w:rFonts w:asciiTheme="majorHAnsi" w:hAnsiTheme="majorHAnsi" w:cs="Arial"/>
          <w:color w:val="000000"/>
          <w:sz w:val="20"/>
          <w:szCs w:val="20"/>
        </w:rPr>
        <w:t>.</w:t>
      </w:r>
      <w:r w:rsidRPr="001C1C22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1E7B81" w:rsidRPr="001C1C22" w:rsidRDefault="001C1C22" w:rsidP="001E7B81">
      <w:pPr>
        <w:pStyle w:val="Heading1"/>
        <w:shd w:val="clear" w:color="auto" w:fill="FFFFFF"/>
        <w:spacing w:before="192" w:beforeAutospacing="0" w:after="72" w:afterAutospacing="0" w:line="360" w:lineRule="auto"/>
        <w:jc w:val="both"/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</w:pPr>
      <w:r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Dubrovačko-neretvanska županija</w:t>
      </w:r>
      <w:r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, ŽK Dubrovnik</w:t>
      </w:r>
      <w:r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 i regionalna razvojna agencija DUNEA organiziraju treći 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regionalni vinski</w:t>
      </w:r>
      <w:r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 festival 'Dubrovnik FestiWine', </w:t>
      </w:r>
      <w:r w:rsidR="00C204A4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od 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25</w:t>
      </w:r>
      <w:r w:rsidR="00C204A4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.</w:t>
      </w:r>
      <w:r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4 </w:t>
      </w:r>
      <w:r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do 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1</w:t>
      </w:r>
      <w:r w:rsidR="00C204A4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.</w:t>
      </w:r>
      <w:r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5. 2016. godine u Dubrovniku, u produkciji </w:t>
      </w:r>
      <w:r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agencije 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Dubrovnik Partne</w:t>
      </w:r>
      <w:r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r. 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Posjetitelji će imati priliku </w:t>
      </w:r>
      <w:r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kušati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 vrhunska vina priznatih vinara, družiti se s vinarima, sudjelovati na radionicama s pri</w:t>
      </w:r>
      <w:r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znatim enolozima i sommelierima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 te kušati domaće delicije dubrovačkih restorana</w:t>
      </w:r>
      <w:r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,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 sljubljene s najbolj</w:t>
      </w:r>
      <w:r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i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m vinima našeg</w:t>
      </w:r>
      <w:r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a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 kraja. Središnjoj izložbi vina koju s nestrpljenjem očekuju brojni vinoljupci, a koja će se ove godine održati u novoobnovljenom povijesnom kompleksu Lazareta, prethodit će brojna zanimljiva događanja: 'Dubrovnik FestiWine Trophy' panelno ocjenjivanje vina, 'FestiWine Gala' s priznatim </w:t>
      </w:r>
      <w:r w:rsidR="00C0575C" w:rsidRPr="001C1C22">
        <w:rPr>
          <w:rFonts w:asciiTheme="majorHAnsi" w:hAnsiTheme="majorHAnsi" w:cs="Arial"/>
          <w:b w:val="0"/>
          <w:i/>
          <w:color w:val="222222"/>
          <w:sz w:val="20"/>
          <w:szCs w:val="20"/>
          <w:shd w:val="clear" w:color="auto" w:fill="FFFFFF"/>
        </w:rPr>
        <w:t>chefovima</w:t>
      </w:r>
      <w:r w:rsidR="00C0575C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 i vinarima, degustacije i zanimljiva druženja. Pridružite nam se u Dubrovniku</w:t>
      </w:r>
      <w:r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!</w:t>
      </w:r>
    </w:p>
    <w:p w:rsidR="001E7B81" w:rsidRPr="001C1C22" w:rsidRDefault="001E7B81" w:rsidP="001E7B81">
      <w:pPr>
        <w:pStyle w:val="Heading1"/>
        <w:shd w:val="clear" w:color="auto" w:fill="FFFFFF"/>
        <w:spacing w:before="192" w:beforeAutospacing="0" w:after="72" w:afterAutospacing="0" w:line="360" w:lineRule="auto"/>
        <w:jc w:val="both"/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</w:pPr>
    </w:p>
    <w:p w:rsidR="00C204A4" w:rsidRPr="001C1C22" w:rsidRDefault="00C204A4" w:rsidP="001E7B81">
      <w:pPr>
        <w:pStyle w:val="Heading1"/>
        <w:shd w:val="clear" w:color="auto" w:fill="FFFFFF"/>
        <w:spacing w:before="192" w:beforeAutospacing="0" w:after="72" w:afterAutospacing="0" w:line="360" w:lineRule="auto"/>
        <w:jc w:val="both"/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</w:pPr>
    </w:p>
    <w:p w:rsidR="00C204A4" w:rsidRPr="001C1C22" w:rsidRDefault="00C204A4" w:rsidP="001E7B81">
      <w:pPr>
        <w:pStyle w:val="Heading1"/>
        <w:shd w:val="clear" w:color="auto" w:fill="FFFFFF"/>
        <w:spacing w:before="192" w:beforeAutospacing="0" w:after="72" w:afterAutospacing="0" w:line="360" w:lineRule="auto"/>
        <w:jc w:val="both"/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</w:pPr>
    </w:p>
    <w:p w:rsidR="00C204A4" w:rsidRPr="001C1C22" w:rsidRDefault="00C204A4" w:rsidP="001E7B81">
      <w:pPr>
        <w:pStyle w:val="Heading1"/>
        <w:shd w:val="clear" w:color="auto" w:fill="FFFFFF"/>
        <w:spacing w:before="192" w:beforeAutospacing="0" w:after="72" w:afterAutospacing="0" w:line="360" w:lineRule="auto"/>
        <w:jc w:val="both"/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</w:pPr>
    </w:p>
    <w:p w:rsidR="001E7B81" w:rsidRPr="001C1C22" w:rsidRDefault="001E7B81" w:rsidP="001E7B81">
      <w:pPr>
        <w:pStyle w:val="Footer"/>
        <w:jc w:val="center"/>
        <w:rPr>
          <w:rFonts w:asciiTheme="majorHAnsi" w:hAnsiTheme="majorHAnsi"/>
          <w:sz w:val="20"/>
          <w:szCs w:val="20"/>
          <w:lang w:val="hr-HR"/>
        </w:rPr>
      </w:pPr>
      <w:r w:rsidRPr="001C1C22">
        <w:rPr>
          <w:rFonts w:asciiTheme="majorHAnsi" w:hAnsiTheme="majorHAnsi"/>
          <w:sz w:val="20"/>
          <w:szCs w:val="20"/>
          <w:lang w:val="hr-HR"/>
        </w:rPr>
        <w:t>Nositelji projekta:</w:t>
      </w:r>
    </w:p>
    <w:p w:rsidR="001E7B81" w:rsidRPr="001C1C22" w:rsidRDefault="001E7B81" w:rsidP="001E7B81">
      <w:pPr>
        <w:pStyle w:val="Footer"/>
        <w:jc w:val="center"/>
        <w:rPr>
          <w:rFonts w:asciiTheme="majorHAnsi" w:hAnsiTheme="majorHAnsi"/>
          <w:sz w:val="20"/>
          <w:szCs w:val="20"/>
          <w:lang w:val="hr-HR"/>
        </w:rPr>
      </w:pPr>
      <w:r w:rsidRPr="001C1C22">
        <w:rPr>
          <w:rFonts w:asciiTheme="majorHAnsi" w:hAnsiTheme="majorHAnsi"/>
          <w:sz w:val="20"/>
          <w:szCs w:val="20"/>
          <w:lang w:val="hr-HR"/>
        </w:rPr>
        <w:t>Dubrovačko-neretvanska županija i DUNEA – razvojna agencija Dubrovačko-neretvanske županije</w:t>
      </w:r>
    </w:p>
    <w:p w:rsidR="001E7B81" w:rsidRPr="001C1C22" w:rsidRDefault="001E7B81" w:rsidP="001E7B81">
      <w:pPr>
        <w:pStyle w:val="Footer"/>
        <w:jc w:val="center"/>
        <w:rPr>
          <w:rFonts w:asciiTheme="majorHAnsi" w:hAnsiTheme="majorHAnsi"/>
          <w:sz w:val="20"/>
          <w:szCs w:val="20"/>
          <w:lang w:val="hr-HR"/>
        </w:rPr>
      </w:pPr>
    </w:p>
    <w:p w:rsidR="001E7B81" w:rsidRPr="001C1C22" w:rsidRDefault="001C1C22" w:rsidP="001E7B81">
      <w:pPr>
        <w:pStyle w:val="Heading1"/>
        <w:shd w:val="clear" w:color="auto" w:fill="FFFFFF"/>
        <w:spacing w:before="192" w:beforeAutospacing="0" w:after="72" w:afterAutospacing="0" w:line="360" w:lineRule="auto"/>
        <w:jc w:val="center"/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>u</w:t>
      </w:r>
      <w:r w:rsidR="001E7B81" w:rsidRPr="001C1C22">
        <w:rPr>
          <w:rFonts w:asciiTheme="majorHAnsi" w:hAnsiTheme="majorHAnsi" w:cs="Arial"/>
          <w:b w:val="0"/>
          <w:color w:val="222222"/>
          <w:sz w:val="20"/>
          <w:szCs w:val="20"/>
          <w:shd w:val="clear" w:color="auto" w:fill="FFFFFF"/>
        </w:rPr>
        <w:t xml:space="preserve"> suradnji s</w:t>
      </w:r>
    </w:p>
    <w:p w:rsidR="001E7B81" w:rsidRPr="001C1C22" w:rsidRDefault="001C1C22" w:rsidP="001E7B81">
      <w:pPr>
        <w:pStyle w:val="Heading1"/>
        <w:shd w:val="clear" w:color="auto" w:fill="FFFFFF"/>
        <w:spacing w:before="192" w:beforeAutospacing="0" w:after="72" w:afterAutospacing="0" w:line="360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1C1C22">
        <w:rPr>
          <w:rFonts w:asciiTheme="majorHAnsi" w:hAnsiTheme="majorHAnsi" w:cs="Arial"/>
          <w:color w:val="000000"/>
          <w:sz w:val="20"/>
          <w:szCs w:val="20"/>
        </w:rPr>
        <w:t xml:space="preserve">    </w:t>
      </w:r>
      <w:r w:rsidR="001E7B81" w:rsidRPr="001C1C22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6A27254" wp14:editId="6108E19F">
            <wp:extent cx="428625" cy="600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B81" w:rsidRPr="001C1C22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2CC47A30" wp14:editId="08904CB9">
                <wp:extent cx="304800" cy="304800"/>
                <wp:effectExtent l="0" t="0" r="0" b="0"/>
                <wp:docPr id="7" name="AutoShape 6" descr="Displaying H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6CFA32" id="AutoShape 6" o:spid="_x0000_s1026" alt="Displaying HG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Kyxw3GAgAA0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1E7B81" w:rsidRPr="001C1C22" w:rsidRDefault="00737FA4" w:rsidP="005F6C02">
      <w:pPr>
        <w:pStyle w:val="Heading1"/>
        <w:shd w:val="clear" w:color="auto" w:fill="FFFFFF"/>
        <w:spacing w:before="192" w:beforeAutospacing="0" w:after="72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5F6C02" w:rsidRPr="001C1C22">
          <w:rPr>
            <w:rStyle w:val="Hyperlink"/>
            <w:rFonts w:ascii="Arial" w:hAnsi="Arial" w:cs="Arial"/>
            <w:sz w:val="20"/>
            <w:szCs w:val="20"/>
          </w:rPr>
          <w:t>www.dubrovnikfestiwine.com</w:t>
        </w:r>
      </w:hyperlink>
    </w:p>
    <w:p w:rsidR="001E7B81" w:rsidRPr="001C1C22" w:rsidRDefault="001E7B81" w:rsidP="00C0575C">
      <w:pPr>
        <w:pStyle w:val="Heading1"/>
        <w:shd w:val="clear" w:color="auto" w:fill="FFFFFF"/>
        <w:spacing w:before="192" w:beforeAutospacing="0" w:after="72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E7B81" w:rsidRPr="001C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5C"/>
    <w:rsid w:val="001A66C0"/>
    <w:rsid w:val="001C1C22"/>
    <w:rsid w:val="001E7B81"/>
    <w:rsid w:val="005700AB"/>
    <w:rsid w:val="00581217"/>
    <w:rsid w:val="005F6C02"/>
    <w:rsid w:val="00737FA4"/>
    <w:rsid w:val="00790DC4"/>
    <w:rsid w:val="00795C38"/>
    <w:rsid w:val="00A06A56"/>
    <w:rsid w:val="00B32018"/>
    <w:rsid w:val="00C0575C"/>
    <w:rsid w:val="00C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0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0575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E7B81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E7B81"/>
    <w:rPr>
      <w:rFonts w:ascii="Cambria" w:eastAsia="MS ??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0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0575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E7B81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E7B81"/>
    <w:rPr>
      <w:rFonts w:ascii="Cambria" w:eastAsia="MS ??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brovnikfestiw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14D4-EF13-4846-990B-0F190B83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Tatjana Božinović Filipović</cp:lastModifiedBy>
  <cp:revision>2</cp:revision>
  <dcterms:created xsi:type="dcterms:W3CDTF">2016-03-16T11:42:00Z</dcterms:created>
  <dcterms:modified xsi:type="dcterms:W3CDTF">2016-03-16T11:42:00Z</dcterms:modified>
</cp:coreProperties>
</file>