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52" w:rsidRPr="00D53ECD" w:rsidRDefault="00CB3852" w:rsidP="00CB3852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8"/>
        <w:gridCol w:w="1685"/>
      </w:tblGrid>
      <w:tr w:rsidR="00CB3852" w:rsidRPr="00D53ECD" w:rsidTr="00627F77">
        <w:trPr>
          <w:cantSplit/>
          <w:trHeight w:val="695"/>
        </w:trPr>
        <w:tc>
          <w:tcPr>
            <w:tcW w:w="8348" w:type="dxa"/>
            <w:vAlign w:val="center"/>
          </w:tcPr>
          <w:p w:rsidR="00CB3852" w:rsidRPr="00D53ECD" w:rsidRDefault="00CB3852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CB3852" w:rsidRPr="00D53ECD" w:rsidRDefault="00CB3852" w:rsidP="00627F77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eastAsia="hr-HR"/>
              </w:rPr>
            </w:pPr>
          </w:p>
          <w:p w:rsidR="00CB3852" w:rsidRPr="00D53ECD" w:rsidRDefault="00CB3852" w:rsidP="00627F7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b/>
                <w:lang w:eastAsia="hr-HR"/>
              </w:rPr>
              <w:t>ZSOL</w:t>
            </w:r>
            <w:proofErr w:type="spellEnd"/>
          </w:p>
        </w:tc>
      </w:tr>
    </w:tbl>
    <w:p w:rsidR="00CB3852" w:rsidRPr="00D53ECD" w:rsidRDefault="00CB3852" w:rsidP="00CB3852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eastAsia="hr-HR"/>
        </w:rPr>
      </w:pPr>
    </w:p>
    <w:p w:rsidR="00CB3852" w:rsidRPr="00D53ECD" w:rsidRDefault="00CB3852" w:rsidP="00CB3852">
      <w:pPr>
        <w:spacing w:after="0" w:line="240" w:lineRule="auto"/>
        <w:ind w:right="180"/>
        <w:rPr>
          <w:rFonts w:ascii="Arial" w:hAnsi="Arial" w:cs="Arial"/>
          <w:b/>
          <w:i/>
          <w:lang w:eastAsia="hr-HR"/>
        </w:rPr>
      </w:pPr>
    </w:p>
    <w:p w:rsidR="00CB3852" w:rsidRPr="00D53ECD" w:rsidRDefault="00CB3852" w:rsidP="00CB3852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eastAsia="hr-HR"/>
        </w:rPr>
      </w:pPr>
      <w:r w:rsidRPr="00D53ECD">
        <w:rPr>
          <w:rFonts w:ascii="Arial" w:hAnsi="Arial" w:cs="Arial"/>
          <w:b/>
          <w:i/>
          <w:lang w:eastAsia="hr-HR"/>
        </w:rPr>
        <w:t>ZAHTJEV</w:t>
      </w:r>
    </w:p>
    <w:p w:rsidR="00CB3852" w:rsidRPr="00D53ECD" w:rsidRDefault="00CB3852" w:rsidP="00CB3852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eastAsia="hr-HR"/>
        </w:rPr>
      </w:pPr>
      <w:r w:rsidRPr="00D53ECD">
        <w:rPr>
          <w:rFonts w:ascii="Arial" w:hAnsi="Arial" w:cs="Arial"/>
          <w:b/>
          <w:i/>
          <w:lang w:eastAsia="hr-HR"/>
        </w:rPr>
        <w:t xml:space="preserve">za </w:t>
      </w:r>
      <w:proofErr w:type="spellStart"/>
      <w:r w:rsidRPr="00D53ECD">
        <w:rPr>
          <w:rFonts w:ascii="Arial" w:hAnsi="Arial" w:cs="Arial"/>
          <w:b/>
          <w:i/>
          <w:lang w:eastAsia="hr-HR"/>
        </w:rPr>
        <w:t>su</w:t>
      </w:r>
      <w:r>
        <w:rPr>
          <w:rFonts w:ascii="Arial" w:hAnsi="Arial" w:cs="Arial"/>
          <w:b/>
          <w:i/>
          <w:lang w:eastAsia="hr-HR"/>
        </w:rPr>
        <w:t>finans</w:t>
      </w:r>
      <w:r w:rsidRPr="00D53ECD">
        <w:rPr>
          <w:rFonts w:ascii="Arial" w:hAnsi="Arial" w:cs="Arial"/>
          <w:b/>
          <w:i/>
          <w:lang w:eastAsia="hr-HR"/>
        </w:rPr>
        <w:t>iranje</w:t>
      </w:r>
      <w:proofErr w:type="spellEnd"/>
      <w:r w:rsidRPr="00D53ECD">
        <w:rPr>
          <w:rFonts w:ascii="Arial" w:hAnsi="Arial" w:cs="Arial"/>
          <w:b/>
          <w:i/>
          <w:lang w:eastAsia="hr-HR"/>
        </w:rPr>
        <w:t xml:space="preserve"> opremanja laboratorija</w:t>
      </w:r>
    </w:p>
    <w:tbl>
      <w:tblPr>
        <w:tblW w:w="10324" w:type="dxa"/>
        <w:jc w:val="center"/>
        <w:tblLayout w:type="fixed"/>
        <w:tblLook w:val="01E0"/>
      </w:tblPr>
      <w:tblGrid>
        <w:gridCol w:w="626"/>
        <w:gridCol w:w="2551"/>
        <w:gridCol w:w="1778"/>
        <w:gridCol w:w="412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13"/>
        <w:gridCol w:w="45"/>
        <w:gridCol w:w="368"/>
        <w:gridCol w:w="229"/>
        <w:gridCol w:w="184"/>
        <w:gridCol w:w="413"/>
      </w:tblGrid>
      <w:tr w:rsidR="00CB3852" w:rsidRPr="00D53ECD" w:rsidTr="00627F77">
        <w:trPr>
          <w:trHeight w:val="427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Naziv pravnog lica</w:t>
            </w:r>
            <w:r w:rsidRPr="00D53ECD">
              <w:rPr>
                <w:rFonts w:ascii="Arial" w:hAnsi="Arial" w:cs="Arial"/>
                <w:lang w:eastAsia="hr-HR"/>
              </w:rPr>
              <w:t>:</w:t>
            </w:r>
          </w:p>
        </w:tc>
        <w:tc>
          <w:tcPr>
            <w:tcW w:w="536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CB3852" w:rsidRPr="00D53ECD" w:rsidTr="00627F77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lang w:eastAsia="hr-HR"/>
              </w:rPr>
              <w:t>JIB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/</w:t>
            </w:r>
            <w:proofErr w:type="spellStart"/>
            <w:r w:rsidRPr="00D53ECD">
              <w:rPr>
                <w:rFonts w:ascii="Arial" w:hAnsi="Arial" w:cs="Arial"/>
                <w:lang w:eastAsia="hr-HR"/>
              </w:rPr>
              <w:t>ID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CB3852" w:rsidRPr="00D53ECD" w:rsidTr="00627F77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Adresa: općina/prebivalište/sjedište </w:t>
            </w:r>
          </w:p>
        </w:tc>
        <w:tc>
          <w:tcPr>
            <w:tcW w:w="53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CB3852" w:rsidRPr="00D53ECD" w:rsidTr="00627F77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Broj telefona/faks/mobitel, e-mail</w:t>
            </w:r>
          </w:p>
        </w:tc>
        <w:tc>
          <w:tcPr>
            <w:tcW w:w="53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CB3852" w:rsidRPr="00D53ECD" w:rsidTr="00627F77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Broj klijenta (BK)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CB3852" w:rsidRPr="00D53ECD" w:rsidTr="00627F77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Korisnik je u </w:t>
            </w:r>
            <w:r>
              <w:rPr>
                <w:rFonts w:ascii="Arial" w:hAnsi="Arial" w:cs="Arial"/>
                <w:lang w:eastAsia="hr-HR"/>
              </w:rPr>
              <w:t>sistemu</w:t>
            </w:r>
            <w:r w:rsidRPr="00D53ECD">
              <w:rPr>
                <w:rFonts w:ascii="Arial" w:hAnsi="Arial" w:cs="Arial"/>
                <w:lang w:eastAsia="hr-HR"/>
              </w:rPr>
              <w:t xml:space="preserve"> PDV-a</w:t>
            </w:r>
          </w:p>
        </w:tc>
        <w:tc>
          <w:tcPr>
            <w:tcW w:w="53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CB38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DA</w:t>
            </w:r>
          </w:p>
          <w:p w:rsidR="00CB3852" w:rsidRPr="00D53ECD" w:rsidRDefault="00CB3852" w:rsidP="00CB38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NE</w:t>
            </w:r>
          </w:p>
          <w:p w:rsidR="00CB3852" w:rsidRPr="00D53ECD" w:rsidRDefault="00CB3852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(zaokružiti slovo ili podvući tekst)</w:t>
            </w:r>
          </w:p>
        </w:tc>
      </w:tr>
      <w:tr w:rsidR="00CB3852" w:rsidRPr="00D53ECD" w:rsidTr="00627F77">
        <w:trPr>
          <w:trHeight w:val="534"/>
          <w:jc w:val="center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Naziv laboratorija</w:t>
            </w:r>
          </w:p>
        </w:tc>
        <w:tc>
          <w:tcPr>
            <w:tcW w:w="71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CB3852" w:rsidRPr="00D53ECD" w:rsidTr="00627F77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3852" w:rsidRPr="00D53ECD" w:rsidRDefault="00CB3852" w:rsidP="00627F77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Naziv laboratorijske opreme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3852" w:rsidRPr="00D53ECD" w:rsidRDefault="00CB3852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 xml:space="preserve">Iznos ulaganja </w:t>
            </w:r>
          </w:p>
          <w:p w:rsidR="00CB3852" w:rsidRPr="00D53ECD" w:rsidRDefault="00CB3852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(u KM bez PDV-a)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B3852" w:rsidRPr="00D53ECD" w:rsidRDefault="00CB3852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 xml:space="preserve">Iznos ulaganja </w:t>
            </w:r>
          </w:p>
          <w:p w:rsidR="00CB3852" w:rsidRPr="00D53ECD" w:rsidRDefault="00CB3852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(u KM sa PDV-om)</w:t>
            </w:r>
          </w:p>
        </w:tc>
      </w:tr>
      <w:tr w:rsidR="00CB3852" w:rsidRPr="00D53ECD" w:rsidTr="00627F7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 </w:t>
            </w:r>
          </w:p>
        </w:tc>
      </w:tr>
      <w:tr w:rsidR="00CB3852" w:rsidRPr="00D53ECD" w:rsidTr="00627F7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CB3852" w:rsidRPr="00D53ECD" w:rsidTr="00627F7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CB3852" w:rsidRPr="00D53ECD" w:rsidTr="00627F7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CB3852" w:rsidRPr="00D53ECD" w:rsidTr="00627F7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CB3852" w:rsidRPr="00D53ECD" w:rsidTr="00627F77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2" w:rsidRPr="00D53ECD" w:rsidRDefault="00CB3852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CB3852" w:rsidRPr="00D53ECD" w:rsidTr="00627F77">
        <w:trPr>
          <w:trHeight w:val="302"/>
          <w:jc w:val="center"/>
        </w:trPr>
        <w:tc>
          <w:tcPr>
            <w:tcW w:w="1032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852" w:rsidRPr="00D53ECD" w:rsidRDefault="00CB3852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U prilogu zahtjeva dostavljamo sljedeću dokumentaciju/zaokružiti</w:t>
            </w:r>
          </w:p>
        </w:tc>
      </w:tr>
      <w:tr w:rsidR="00CB3852" w:rsidRPr="00D53ECD" w:rsidTr="00CB3852">
        <w:trPr>
          <w:trHeight w:val="5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2" w:rsidRPr="00D53ECD" w:rsidRDefault="00CB3852" w:rsidP="00CB38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627F77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Faktura sa detaljnom specifikacijom laboratorijske opreme u skladu sa listom prihvatljivih troškova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CB38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Dokaz o uplati po priloženoj fakturi</w:t>
            </w:r>
          </w:p>
        </w:tc>
      </w:tr>
      <w:tr w:rsidR="00CB3852" w:rsidRPr="00D53ECD" w:rsidTr="00CB3852">
        <w:trPr>
          <w:trHeight w:val="102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CB38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627F77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Dokaz o izmirenim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obaveza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ma za prethodnu godinu ili sporazum o reprogramiranju duga kod Porezne uprave Federacije BiH (sv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i podnosioci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CB38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Dokaz o izmirenim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obaveza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ma za prethodnu godinu ili sporazum o reprogramiranju duga kod Uprave za indirektno oporezivanje BiH (samo reg. obveznici PDV-a)</w:t>
            </w:r>
          </w:p>
        </w:tc>
      </w:tr>
      <w:tr w:rsidR="00CB3852" w:rsidRPr="00D53ECD" w:rsidTr="00627F77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CB38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62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Dokaz o uplati federalne upravne takse ili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taksene marke (svi podnosioci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CB38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62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Izjava da klijent posjeduje odgovarajući prostor za smještaj laboratorijske opreme </w:t>
            </w:r>
          </w:p>
        </w:tc>
      </w:tr>
      <w:tr w:rsidR="00CB3852" w:rsidRPr="00D53ECD" w:rsidTr="00627F77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CB38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62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Lista kadrova osposobljenih za korištenje laboratorijske opreme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627F77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2" w:rsidRPr="00D53ECD" w:rsidRDefault="00CB3852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:rsidR="00CB3852" w:rsidRPr="00D53ECD" w:rsidRDefault="00CB3852" w:rsidP="00CB3852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eastAsia="hr-HR"/>
        </w:rPr>
      </w:pPr>
    </w:p>
    <w:p w:rsidR="00CB3852" w:rsidRPr="00D53ECD" w:rsidRDefault="00CB3852" w:rsidP="00CB3852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eastAsia="hr-HR"/>
        </w:rPr>
      </w:pPr>
    </w:p>
    <w:tbl>
      <w:tblPr>
        <w:tblW w:w="0" w:type="auto"/>
        <w:tblInd w:w="-176" w:type="dxa"/>
        <w:tblLook w:val="04A0"/>
      </w:tblPr>
      <w:tblGrid>
        <w:gridCol w:w="4251"/>
        <w:gridCol w:w="1488"/>
        <w:gridCol w:w="3725"/>
      </w:tblGrid>
      <w:tr w:rsidR="00CB3852" w:rsidRPr="00D53ECD" w:rsidTr="00627F77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CB3852" w:rsidRPr="00D53ECD" w:rsidRDefault="00CB3852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CB3852" w:rsidRPr="00D53ECD" w:rsidRDefault="00CB3852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B3852" w:rsidRPr="00D53ECD" w:rsidRDefault="00CB3852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CB3852" w:rsidRPr="00D53ECD" w:rsidTr="00627F77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CB3852" w:rsidRPr="00D53ECD" w:rsidRDefault="00CB3852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CB3852" w:rsidRPr="00D53ECD" w:rsidRDefault="00CB3852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lang w:eastAsia="hr-HR"/>
              </w:rPr>
              <w:t>M.P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CB3852" w:rsidRPr="00D53ECD" w:rsidRDefault="00CB3852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(potpis ovlaštenog lica</w:t>
            </w:r>
            <w:r w:rsidRPr="00D53ECD">
              <w:rPr>
                <w:rFonts w:ascii="Arial" w:hAnsi="Arial" w:cs="Arial"/>
                <w:lang w:eastAsia="hr-HR"/>
              </w:rPr>
              <w:t xml:space="preserve"> klijenta)</w:t>
            </w:r>
          </w:p>
        </w:tc>
      </w:tr>
      <w:tr w:rsidR="00CB3852" w:rsidRPr="00D53ECD" w:rsidTr="00627F77">
        <w:tc>
          <w:tcPr>
            <w:tcW w:w="4537" w:type="dxa"/>
            <w:shd w:val="clear" w:color="auto" w:fill="auto"/>
          </w:tcPr>
          <w:p w:rsidR="00CB3852" w:rsidRPr="00D53ECD" w:rsidRDefault="00CB3852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CB3852" w:rsidRPr="00D53ECD" w:rsidRDefault="00CB3852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CB3852" w:rsidRPr="00D53ECD" w:rsidRDefault="00CB3852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</w:tbl>
    <w:p w:rsidR="00785642" w:rsidRDefault="00785642"/>
    <w:sectPr w:rsidR="00785642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36A4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C345F3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3852"/>
    <w:rsid w:val="001333F1"/>
    <w:rsid w:val="002B3A6D"/>
    <w:rsid w:val="003155F6"/>
    <w:rsid w:val="004D7995"/>
    <w:rsid w:val="006B5654"/>
    <w:rsid w:val="00785642"/>
    <w:rsid w:val="008855DA"/>
    <w:rsid w:val="00CB3852"/>
    <w:rsid w:val="00CE70F4"/>
    <w:rsid w:val="00F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2020-04-11T11:08:00Z</dcterms:created>
  <dcterms:modified xsi:type="dcterms:W3CDTF">2020-04-11T11:09:00Z</dcterms:modified>
</cp:coreProperties>
</file>