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66" w:rsidRDefault="00DB0666">
      <w:pPr>
        <w:rPr>
          <w:noProof/>
        </w:rPr>
      </w:pPr>
    </w:p>
    <w:p w:rsidR="00664549" w:rsidRPr="008D02BA" w:rsidRDefault="00DB0666" w:rsidP="00DB0666">
      <w:pPr>
        <w:jc w:val="both"/>
        <w:rPr>
          <w:rFonts w:cstheme="minorHAnsi"/>
          <w:noProof/>
          <w:sz w:val="24"/>
          <w:szCs w:val="24"/>
        </w:rPr>
      </w:pPr>
      <w:r w:rsidRPr="008D02BA">
        <w:rPr>
          <w:rFonts w:cstheme="minorHAnsi"/>
          <w:noProof/>
          <w:sz w:val="24"/>
          <w:szCs w:val="24"/>
        </w:rPr>
        <w:t xml:space="preserve">Natječaj </w:t>
      </w:r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>za izbor najboljeg mladog poljoprivrednika/</w:t>
      </w:r>
      <w:proofErr w:type="spellStart"/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>ce</w:t>
      </w:r>
      <w:proofErr w:type="spellEnd"/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 xml:space="preserve"> u Hrvatskoj</w:t>
      </w:r>
      <w:r w:rsidRPr="008D02BA">
        <w:rPr>
          <w:rStyle w:val="apple-converted-space"/>
          <w:rFonts w:cstheme="minorHAnsi"/>
          <w:color w:val="464646"/>
          <w:sz w:val="24"/>
          <w:szCs w:val="24"/>
          <w:shd w:val="clear" w:color="auto" w:fill="FFFFFF"/>
        </w:rPr>
        <w:t> </w:t>
      </w:r>
      <w:r w:rsidR="00520B78" w:rsidRPr="008D02BA">
        <w:rPr>
          <w:rStyle w:val="apple-converted-space"/>
          <w:rFonts w:cstheme="minorHAnsi"/>
          <w:color w:val="464646"/>
          <w:sz w:val="24"/>
          <w:szCs w:val="24"/>
          <w:shd w:val="clear" w:color="auto" w:fill="FFFFFF"/>
        </w:rPr>
        <w:t>treću</w:t>
      </w:r>
      <w:r w:rsidRPr="008D02BA">
        <w:rPr>
          <w:rStyle w:val="apple-converted-space"/>
          <w:rFonts w:cstheme="minorHAnsi"/>
          <w:color w:val="464646"/>
          <w:sz w:val="24"/>
          <w:szCs w:val="24"/>
          <w:shd w:val="clear" w:color="auto" w:fill="FFFFFF"/>
        </w:rPr>
        <w:t xml:space="preserve"> godinu zaredom organizira </w:t>
      </w:r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>hrvatska zastupnica u Europskom parlamentu i ambasadorica izbora najboljeg hrvatskog mladog poljoprivrednika/</w:t>
      </w:r>
      <w:proofErr w:type="spellStart"/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>ce</w:t>
      </w:r>
      <w:proofErr w:type="spellEnd"/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 xml:space="preserve"> Marijana </w:t>
      </w:r>
      <w:proofErr w:type="spellStart"/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>Petir</w:t>
      </w:r>
      <w:proofErr w:type="spellEnd"/>
      <w:r w:rsidRPr="008D02BA">
        <w:rPr>
          <w:rFonts w:cstheme="minorHAnsi"/>
          <w:color w:val="464646"/>
          <w:sz w:val="24"/>
          <w:szCs w:val="24"/>
          <w:shd w:val="clear" w:color="auto" w:fill="FFFFFF"/>
        </w:rPr>
        <w:t xml:space="preserve"> (EPP).</w:t>
      </w:r>
    </w:p>
    <w:p w:rsidR="00DB0666" w:rsidRPr="008D02BA" w:rsidRDefault="00DB0666" w:rsidP="00DB0666">
      <w:pPr>
        <w:spacing w:after="0" w:line="240" w:lineRule="auto"/>
        <w:rPr>
          <w:rFonts w:eastAsia="Times New Roman" w:cstheme="minorHAnsi"/>
          <w:b/>
          <w:bCs/>
          <w:color w:val="464646"/>
          <w:sz w:val="24"/>
          <w:szCs w:val="24"/>
          <w:lang w:eastAsia="hr-HR"/>
        </w:rPr>
      </w:pPr>
    </w:p>
    <w:p w:rsidR="00DB0666" w:rsidRPr="008D02BA" w:rsidRDefault="00DB0666" w:rsidP="00DB0666">
      <w:pPr>
        <w:spacing w:after="0" w:line="240" w:lineRule="auto"/>
        <w:jc w:val="center"/>
        <w:rPr>
          <w:rFonts w:eastAsia="Times New Roman" w:cstheme="minorHAnsi"/>
          <w:b/>
          <w:bCs/>
          <w:color w:val="464646"/>
          <w:sz w:val="24"/>
          <w:szCs w:val="24"/>
          <w:lang w:eastAsia="hr-HR"/>
        </w:rPr>
      </w:pPr>
      <w:r w:rsidRPr="008D02BA">
        <w:rPr>
          <w:rFonts w:eastAsia="Times New Roman" w:cstheme="minorHAnsi"/>
          <w:b/>
          <w:bCs/>
          <w:color w:val="464646"/>
          <w:sz w:val="24"/>
          <w:szCs w:val="24"/>
          <w:lang w:eastAsia="hr-HR"/>
        </w:rPr>
        <w:t>INFORMACIJE O 10 NAJBOLJIH PROJEKATA</w:t>
      </w:r>
    </w:p>
    <w:p w:rsidR="00520B78" w:rsidRPr="008D02BA" w:rsidRDefault="00520B78" w:rsidP="00DB0666">
      <w:pPr>
        <w:spacing w:after="0" w:line="240" w:lineRule="auto"/>
        <w:jc w:val="center"/>
        <w:rPr>
          <w:rFonts w:eastAsia="Times New Roman" w:cstheme="minorHAnsi"/>
          <w:b/>
          <w:bCs/>
          <w:color w:val="464646"/>
          <w:sz w:val="24"/>
          <w:szCs w:val="24"/>
          <w:lang w:eastAsia="hr-HR"/>
        </w:rPr>
      </w:pPr>
    </w:p>
    <w:p w:rsidR="00520B78" w:rsidRPr="008D02BA" w:rsidRDefault="00520B78" w:rsidP="00DB0666">
      <w:pPr>
        <w:spacing w:after="0" w:line="240" w:lineRule="auto"/>
        <w:jc w:val="center"/>
        <w:rPr>
          <w:rFonts w:eastAsia="Times New Roman" w:cstheme="minorHAnsi"/>
          <w:b/>
          <w:bCs/>
          <w:color w:val="464646"/>
          <w:sz w:val="24"/>
          <w:szCs w:val="24"/>
          <w:lang w:eastAsia="hr-HR"/>
        </w:rPr>
      </w:pPr>
    </w:p>
    <w:p w:rsidR="00DB0666" w:rsidRPr="008D02BA" w:rsidRDefault="001D0F14" w:rsidP="0029285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>AMALKA VUKELIĆ</w:t>
      </w:r>
      <w:r w:rsidR="00C87530"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="00C87530" w:rsidRPr="008D02BA">
        <w:rPr>
          <w:rFonts w:eastAsia="Times New Roman" w:cstheme="minorHAnsi"/>
          <w:color w:val="222222"/>
          <w:sz w:val="24"/>
          <w:szCs w:val="24"/>
          <w:lang w:eastAsia="hr-HR"/>
        </w:rPr>
        <w:t>rođena je</w:t>
      </w:r>
      <w:r w:rsidR="00C87530"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="00C87530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28. 4. 1980. godine. U </w:t>
      </w:r>
      <w:proofErr w:type="spellStart"/>
      <w:r w:rsidR="00C87530" w:rsidRPr="008D02BA">
        <w:rPr>
          <w:rFonts w:eastAsia="Times New Roman" w:cstheme="minorHAnsi"/>
          <w:color w:val="222222"/>
          <w:sz w:val="24"/>
          <w:szCs w:val="24"/>
          <w:lang w:eastAsia="hr-HR"/>
        </w:rPr>
        <w:t>Lužanu</w:t>
      </w:r>
      <w:proofErr w:type="spellEnd"/>
      <w:r w:rsidR="00C87530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="00C87530" w:rsidRPr="008D02BA">
        <w:rPr>
          <w:rFonts w:eastAsia="Times New Roman" w:cstheme="minorHAnsi"/>
          <w:color w:val="222222"/>
          <w:sz w:val="24"/>
          <w:szCs w:val="24"/>
          <w:lang w:eastAsia="hr-HR"/>
        </w:rPr>
        <w:t>Biškupečkom</w:t>
      </w:r>
      <w:proofErr w:type="spellEnd"/>
      <w:r w:rsidR="00C87530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 Varaždinskoj </w:t>
      </w:r>
    </w:p>
    <w:p w:rsidR="00C87530" w:rsidRPr="008D02BA" w:rsidRDefault="00C87530" w:rsidP="0029285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Županiji </w:t>
      </w:r>
      <w:r w:rsidR="00C53F3F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ova diplomirana inženjerka agronomije </w:t>
      </w:r>
      <w:r w:rsidR="00A77CD8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bavi se </w:t>
      </w:r>
      <w:r w:rsidR="001045EA" w:rsidRPr="008D02BA">
        <w:rPr>
          <w:rFonts w:eastAsia="Times New Roman" w:cstheme="minorHAnsi"/>
          <w:color w:val="222222"/>
          <w:sz w:val="24"/>
          <w:szCs w:val="24"/>
          <w:lang w:eastAsia="hr-HR"/>
        </w:rPr>
        <w:t>biodinamičkim</w:t>
      </w:r>
      <w:r w:rsidR="00A77CD8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1045EA" w:rsidRPr="008D02BA">
        <w:rPr>
          <w:rFonts w:eastAsia="Times New Roman" w:cstheme="minorHAnsi"/>
          <w:color w:val="222222"/>
          <w:sz w:val="24"/>
          <w:szCs w:val="24"/>
          <w:lang w:eastAsia="hr-HR"/>
        </w:rPr>
        <w:t>uzgojem primarno bobi</w:t>
      </w:r>
      <w:r w:rsidR="00C67824" w:rsidRPr="008D02BA">
        <w:rPr>
          <w:rFonts w:eastAsia="Times New Roman" w:cstheme="minorHAnsi"/>
          <w:color w:val="222222"/>
          <w:sz w:val="24"/>
          <w:szCs w:val="24"/>
          <w:lang w:eastAsia="hr-HR"/>
        </w:rPr>
        <w:t>častog voća, a uzgaja i dinje, višnje i</w:t>
      </w:r>
      <w:r w:rsidR="00A77CD8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ječam. </w:t>
      </w:r>
      <w:r w:rsidR="00B3557A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Biodinamička poljoprivreda i gospodarenje na biodinamički način, kao koncept prvi </w:t>
      </w:r>
      <w:r w:rsidR="00AA6A18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su </w:t>
      </w:r>
      <w:r w:rsidR="00B3557A" w:rsidRPr="008D02BA">
        <w:rPr>
          <w:rFonts w:eastAsia="Times New Roman" w:cstheme="minorHAnsi"/>
          <w:color w:val="222222"/>
          <w:sz w:val="24"/>
          <w:szCs w:val="24"/>
          <w:lang w:eastAsia="hr-HR"/>
        </w:rPr>
        <w:t>put predstavljen 1924. godine. Iako</w:t>
      </w:r>
      <w:r w:rsidR="00FD7C43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je </w:t>
      </w:r>
      <w:r w:rsidR="00B3557A" w:rsidRPr="008D02BA">
        <w:rPr>
          <w:rFonts w:eastAsia="Times New Roman" w:cstheme="minorHAnsi"/>
          <w:color w:val="222222"/>
          <w:sz w:val="24"/>
          <w:szCs w:val="24"/>
          <w:lang w:eastAsia="hr-HR"/>
        </w:rPr>
        <w:t>prepoznat i već više od 80 godina korišten u cijelom svijetu, u Hrvatskoj je tek jedno gospodarstvo u</w:t>
      </w:r>
      <w:r w:rsidR="00AA6A18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sustavu biodinamičke kontrole. Biodinamički uzgoj omogućuje biljci da se sama izbori za svoje zdravlje na temelju </w:t>
      </w:r>
      <w:r w:rsidR="00E23800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onog što joj omogućuje zdravo tlo, veliku količinu humusa u tlu, jaku organsku aktivnost, prisustvo insekata koji </w:t>
      </w:r>
      <w:r w:rsidR="0029285A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unose ravnotežu u nasade i time optimiziraju proizvodnju. </w:t>
      </w:r>
      <w:r w:rsidR="00D6618E" w:rsidRPr="008D02BA">
        <w:rPr>
          <w:rFonts w:eastAsia="Times New Roman" w:cstheme="minorHAnsi"/>
          <w:color w:val="222222"/>
          <w:sz w:val="24"/>
          <w:szCs w:val="24"/>
          <w:lang w:eastAsia="hr-HR"/>
        </w:rPr>
        <w:t>D</w:t>
      </w:r>
      <w:r w:rsidR="00AA6A18"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anašnje tržište traži sve veću količinu ekološki, ali i biodinamički proizvedene hrane za koju su potrošači spremni izdvojiti više bez da pitaju za cijenu. Želja joj je stvoriti pogon za preradu voća, prvo u voćna vina, a zatim u visokovrijedni voćni ocat koji je cijenjen kao delicija širom svijeta. </w:t>
      </w:r>
    </w:p>
    <w:p w:rsidR="00C53F3F" w:rsidRPr="008D02BA" w:rsidRDefault="00C53F3F" w:rsidP="00DB0666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</w:p>
    <w:p w:rsidR="001D0F14" w:rsidRPr="008D02BA" w:rsidRDefault="001D0F14" w:rsidP="00E0601C">
      <w:pPr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>DAVOR MATAK</w:t>
      </w:r>
      <w:r w:rsidR="00F72944"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="00F72944" w:rsidRPr="008D02BA">
        <w:rPr>
          <w:rFonts w:eastAsia="Times New Roman" w:cstheme="minorHAnsi"/>
          <w:color w:val="222222"/>
          <w:sz w:val="24"/>
          <w:szCs w:val="24"/>
          <w:lang w:eastAsia="hr-HR"/>
        </w:rPr>
        <w:t>rođen je 25. 8. 1984.</w:t>
      </w:r>
      <w:r w:rsidR="00F72944"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="00F72944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Na Ražanačkom i </w:t>
      </w:r>
      <w:proofErr w:type="spellStart"/>
      <w:r w:rsidR="00F72944" w:rsidRPr="008D02BA">
        <w:rPr>
          <w:rFonts w:cstheme="minorHAnsi"/>
          <w:color w:val="1D2129"/>
          <w:sz w:val="24"/>
          <w:szCs w:val="24"/>
          <w:shd w:val="clear" w:color="auto" w:fill="FFFFFF"/>
        </w:rPr>
        <w:t>Krneškom</w:t>
      </w:r>
      <w:proofErr w:type="spellEnd"/>
      <w:r w:rsidR="00F72944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polju u Zadarskoj županiji 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>primarno se bavi proizvodnjom voća</w:t>
      </w:r>
      <w:r w:rsidR="00A6156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i 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>povrća</w:t>
      </w:r>
      <w:r w:rsidR="00A6156F" w:rsidRPr="008D02BA">
        <w:rPr>
          <w:rFonts w:cstheme="minorHAnsi"/>
          <w:color w:val="1D2129"/>
          <w:sz w:val="24"/>
          <w:szCs w:val="24"/>
          <w:shd w:val="clear" w:color="auto" w:fill="FFFFFF"/>
        </w:rPr>
        <w:t>, a maslinovo ulje, vino te</w:t>
      </w:r>
      <w:r w:rsidR="00F72944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meso</w:t>
      </w:r>
      <w:r w:rsidR="00A6156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proizvodi </w:t>
      </w:r>
      <w:r w:rsidR="00A6156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za osobne potrebe. </w:t>
      </w:r>
      <w:r w:rsidR="00F9721F" w:rsidRPr="008D02BA">
        <w:rPr>
          <w:rFonts w:cstheme="minorHAnsi"/>
          <w:color w:val="1D2129"/>
          <w:sz w:val="24"/>
          <w:szCs w:val="24"/>
          <w:shd w:val="clear" w:color="auto" w:fill="FFFFFF"/>
        </w:rPr>
        <w:t>Korištenjem sredstav</w:t>
      </w:r>
      <w:r w:rsidR="00E0601C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a iz Programa ruralnoga razvoja u lokalnoj je sredini njegov OPG prepoznat </w:t>
      </w:r>
      <w:r w:rsidR="00F9721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kao primjer dobre prakse. </w:t>
      </w:r>
      <w:r w:rsidR="00A6156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Tijekom </w:t>
      </w:r>
      <w:r w:rsidR="00E0601C" w:rsidRPr="008D02BA">
        <w:rPr>
          <w:rFonts w:cstheme="minorHAnsi"/>
          <w:color w:val="1D2129"/>
          <w:sz w:val="24"/>
          <w:szCs w:val="24"/>
          <w:shd w:val="clear" w:color="auto" w:fill="FFFFFF"/>
        </w:rPr>
        <w:t>prošle godine</w:t>
      </w:r>
      <w:r w:rsidR="00A6156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na svom je OPG-u proizveo 35 tona krumpira, 199 t različitoga povrća (rajčica, paprika, lubenica i dinja), od čega 63 t rajčice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>, 80 t lubenica, 20 t dinja itd. koje plasira u</w:t>
      </w:r>
      <w:r w:rsidR="000A0112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hodanim prodajnim kanalima 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>lokalnim veletrgovcima</w:t>
      </w:r>
      <w:r w:rsidR="000A0112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(60 %), 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>stalnim kupcima u Gorskom kotaru</w:t>
      </w:r>
      <w:r w:rsidR="000A0112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(30 %)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, a značajna je i prodaja Zadarskoj seljačkoj tržnici (10 </w:t>
      </w:r>
      <w:r w:rsidR="000A0112" w:rsidRPr="008D02BA">
        <w:rPr>
          <w:rFonts w:cstheme="minorHAnsi"/>
          <w:color w:val="1D2129"/>
          <w:sz w:val="24"/>
          <w:szCs w:val="24"/>
          <w:shd w:val="clear" w:color="auto" w:fill="FFFFFF"/>
        </w:rPr>
        <w:t>%</w:t>
      </w:r>
      <w:r w:rsidR="00D028A9" w:rsidRPr="008D02BA">
        <w:rPr>
          <w:rFonts w:cstheme="minorHAnsi"/>
          <w:color w:val="1D2129"/>
          <w:sz w:val="24"/>
          <w:szCs w:val="24"/>
          <w:shd w:val="clear" w:color="auto" w:fill="FFFFFF"/>
        </w:rPr>
        <w:t>).</w:t>
      </w:r>
      <w:r w:rsidR="00F9721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Planiranim p</w:t>
      </w:r>
      <w:r w:rsidR="009D1911" w:rsidRPr="008D02BA">
        <w:rPr>
          <w:rFonts w:cstheme="minorHAnsi"/>
          <w:color w:val="1D2129"/>
          <w:sz w:val="24"/>
          <w:szCs w:val="24"/>
          <w:shd w:val="clear" w:color="auto" w:fill="FFFFFF"/>
        </w:rPr>
        <w:t>odizanjem novih plastenika povećat će se proizvodni kapaciteti</w:t>
      </w:r>
      <w:r w:rsidR="00F9721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OPG-a </w:t>
      </w:r>
      <w:proofErr w:type="spellStart"/>
      <w:r w:rsidR="00F9721F" w:rsidRPr="008D02BA">
        <w:rPr>
          <w:rFonts w:cstheme="minorHAnsi"/>
          <w:color w:val="1D2129"/>
          <w:sz w:val="24"/>
          <w:szCs w:val="24"/>
          <w:shd w:val="clear" w:color="auto" w:fill="FFFFFF"/>
        </w:rPr>
        <w:t>Matak</w:t>
      </w:r>
      <w:proofErr w:type="spellEnd"/>
      <w:r w:rsidR="00F9721F" w:rsidRPr="008D02BA">
        <w:rPr>
          <w:rFonts w:cstheme="minorHAnsi"/>
          <w:color w:val="1D2129"/>
          <w:sz w:val="24"/>
          <w:szCs w:val="24"/>
          <w:shd w:val="clear" w:color="auto" w:fill="FFFFFF"/>
        </w:rPr>
        <w:t xml:space="preserve"> te omogućiti proizvodnju izvan sezone. </w:t>
      </w:r>
    </w:p>
    <w:p w:rsidR="00E0601C" w:rsidRPr="008D02BA" w:rsidRDefault="00E0601C" w:rsidP="00E0601C">
      <w:pPr>
        <w:spacing w:after="0" w:line="240" w:lineRule="auto"/>
        <w:jc w:val="both"/>
        <w:rPr>
          <w:rFonts w:cstheme="minorHAnsi"/>
          <w:color w:val="1D2129"/>
          <w:sz w:val="24"/>
          <w:szCs w:val="24"/>
          <w:shd w:val="clear" w:color="auto" w:fill="FFFFFF"/>
        </w:rPr>
      </w:pPr>
    </w:p>
    <w:p w:rsidR="00102E80" w:rsidRPr="008D02BA" w:rsidRDefault="001D0F14" w:rsidP="00102E80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>IVAN GAŠIĆ</w:t>
      </w:r>
      <w:r w:rsidR="00102E80" w:rsidRPr="008D02BA">
        <w:rPr>
          <w:rFonts w:eastAsia="Times New Roman" w:cstheme="minorHAnsi"/>
          <w:b/>
          <w:color w:val="222222"/>
          <w:sz w:val="24"/>
          <w:szCs w:val="24"/>
          <w:lang w:eastAsia="hr-HR"/>
        </w:rPr>
        <w:t xml:space="preserve"> </w:t>
      </w:r>
      <w:r w:rsidR="00102E80" w:rsidRPr="008D02BA">
        <w:rPr>
          <w:rFonts w:cstheme="minorHAnsi"/>
          <w:sz w:val="24"/>
          <w:szCs w:val="24"/>
        </w:rPr>
        <w:t xml:space="preserve">rođen je 4. 5. 1994. godine. Na svom obiteljskom poljoprivrednom gospodarstvu u </w:t>
      </w:r>
      <w:proofErr w:type="spellStart"/>
      <w:r w:rsidR="00102E80" w:rsidRPr="008D02BA">
        <w:rPr>
          <w:rFonts w:cstheme="minorHAnsi"/>
          <w:sz w:val="24"/>
          <w:szCs w:val="24"/>
        </w:rPr>
        <w:t>Beketincima</w:t>
      </w:r>
      <w:proofErr w:type="spellEnd"/>
      <w:r w:rsidR="00102E80" w:rsidRPr="008D02BA">
        <w:rPr>
          <w:rFonts w:cstheme="minorHAnsi"/>
          <w:sz w:val="24"/>
          <w:szCs w:val="24"/>
        </w:rPr>
        <w:t xml:space="preserve"> u Osječko-baranjskoj županiji bavi se proizvodnjom kravljeg mlijeka te nje</w:t>
      </w:r>
      <w:r w:rsidR="00C87530" w:rsidRPr="008D02BA">
        <w:rPr>
          <w:rFonts w:cstheme="minorHAnsi"/>
          <w:sz w:val="24"/>
          <w:szCs w:val="24"/>
        </w:rPr>
        <w:t xml:space="preserve">govom </w:t>
      </w:r>
      <w:r w:rsidR="00102E80" w:rsidRPr="008D02BA">
        <w:rPr>
          <w:rFonts w:cstheme="minorHAnsi"/>
          <w:sz w:val="24"/>
          <w:szCs w:val="24"/>
        </w:rPr>
        <w:t>preradom dok na poljoprivrednim površinama proizvodi hranu za svoju stoku. Uzg</w:t>
      </w:r>
      <w:r w:rsidR="00D6618E" w:rsidRPr="008D02BA">
        <w:rPr>
          <w:rFonts w:cstheme="minorHAnsi"/>
          <w:sz w:val="24"/>
          <w:szCs w:val="24"/>
        </w:rPr>
        <w:t xml:space="preserve">aja </w:t>
      </w:r>
      <w:proofErr w:type="spellStart"/>
      <w:r w:rsidR="00D6618E" w:rsidRPr="008D02BA">
        <w:rPr>
          <w:rFonts w:cstheme="minorHAnsi"/>
          <w:sz w:val="24"/>
          <w:szCs w:val="24"/>
        </w:rPr>
        <w:t>tritikal</w:t>
      </w:r>
      <w:proofErr w:type="spellEnd"/>
      <w:r w:rsidR="00102E80" w:rsidRPr="008D02BA">
        <w:rPr>
          <w:rFonts w:cstheme="minorHAnsi"/>
          <w:sz w:val="24"/>
          <w:szCs w:val="24"/>
        </w:rPr>
        <w:t xml:space="preserve">, kukuruz, </w:t>
      </w:r>
      <w:proofErr w:type="spellStart"/>
      <w:r w:rsidR="00102E80" w:rsidRPr="008D02BA">
        <w:rPr>
          <w:rFonts w:cstheme="minorHAnsi"/>
          <w:sz w:val="24"/>
          <w:szCs w:val="24"/>
        </w:rPr>
        <w:t>lucernu</w:t>
      </w:r>
      <w:proofErr w:type="spellEnd"/>
      <w:r w:rsidR="00102E80" w:rsidRPr="008D02BA">
        <w:rPr>
          <w:rFonts w:cstheme="minorHAnsi"/>
          <w:sz w:val="24"/>
          <w:szCs w:val="24"/>
        </w:rPr>
        <w:t>, suncokret, ječam i pšenicu. Godišnje proizvode 200 tisuća litara mlijeka dok 36.000 litara preradi u sir. Mlijeko s njegove farme nosi oznaku „mlijeko hrvatskih farmi“</w:t>
      </w:r>
      <w:r w:rsidR="00E0601C" w:rsidRPr="008D02BA">
        <w:rPr>
          <w:rFonts w:cstheme="minorHAnsi"/>
          <w:sz w:val="24"/>
          <w:szCs w:val="24"/>
        </w:rPr>
        <w:t>, a</w:t>
      </w:r>
      <w:r w:rsidR="00102E80" w:rsidRPr="008D02BA">
        <w:rPr>
          <w:rFonts w:cstheme="minorHAnsi"/>
          <w:sz w:val="24"/>
          <w:szCs w:val="24"/>
        </w:rPr>
        <w:t xml:space="preserve"> proizvode plasira manjim dijelom u lokalne restorane, dok ih ve</w:t>
      </w:r>
      <w:r w:rsidR="00E0601C" w:rsidRPr="008D02BA">
        <w:rPr>
          <w:rFonts w:cstheme="minorHAnsi"/>
          <w:sz w:val="24"/>
          <w:szCs w:val="24"/>
        </w:rPr>
        <w:t>ćim</w:t>
      </w:r>
      <w:r w:rsidR="00102E80" w:rsidRPr="008D02BA">
        <w:rPr>
          <w:rFonts w:cstheme="minorHAnsi"/>
          <w:sz w:val="24"/>
          <w:szCs w:val="24"/>
        </w:rPr>
        <w:t xml:space="preserve"> dijelom prodaje na kućnom pragu i na sajmovima. Zbog veće potražnje za plasmanom sireva u planu je proširivanje kapaciteta sirane kako bi sveukupnu proizvodnju mlijeka mogao pretvarati u mliječne proizvode. Glavni nusproizvod proizvodnje sira je sirutka koja se odvaja u posebne spremnike i otprema za hranidbu crnih slavonskih svinja čime su pokriveni i ekološki aspekti projekta. </w:t>
      </w:r>
    </w:p>
    <w:p w:rsidR="00DB0666" w:rsidRPr="008D02BA" w:rsidRDefault="00DB0666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1D0F14" w:rsidRPr="008D02BA" w:rsidRDefault="00DB0666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l-PL" w:eastAsia="hr-HR"/>
        </w:rPr>
      </w:pPr>
      <w:r w:rsidRPr="008D02BA">
        <w:rPr>
          <w:rFonts w:eastAsia="Times New Roman" w:cstheme="minorHAnsi"/>
          <w:b/>
          <w:bCs/>
          <w:color w:val="222222"/>
          <w:sz w:val="24"/>
          <w:szCs w:val="24"/>
          <w:lang w:eastAsia="hr-HR"/>
        </w:rPr>
        <w:t>DIANA PRPIĆ </w:t>
      </w:r>
      <w:r w:rsidRPr="008D02BA">
        <w:rPr>
          <w:rFonts w:eastAsia="Times New Roman" w:cstheme="minorHAnsi"/>
          <w:color w:val="222222"/>
          <w:sz w:val="24"/>
          <w:szCs w:val="24"/>
          <w:lang w:eastAsia="hr-HR"/>
        </w:rPr>
        <w:t>rođena je </w:t>
      </w:r>
      <w:r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7. 4. 1990. godine. Živi u Skakavcu u Karlovačkoj županiji te se bavi inovativnim </w:t>
      </w:r>
      <w:r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uzgojem ekološkog </w:t>
      </w:r>
      <w:proofErr w:type="spellStart"/>
      <w:r w:rsidRPr="008D02BA">
        <w:rPr>
          <w:rFonts w:eastAsia="Times New Roman" w:cstheme="minorHAnsi"/>
          <w:color w:val="222222"/>
          <w:sz w:val="24"/>
          <w:szCs w:val="24"/>
          <w:lang w:eastAsia="hr-HR"/>
        </w:rPr>
        <w:t>batata</w:t>
      </w:r>
      <w:proofErr w:type="spellEnd"/>
      <w:r w:rsidRPr="008D02B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– od sadnice do gomolja</w:t>
      </w:r>
      <w:r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. Sadnica batata je reznica koja se nakon rezanja s gomolja batata umače u mikorizu i dalje stavlja u specijalizirane kontejnere za sadnice batata. Otkada proizvode sadnice batata u kombinaciji s mikorizom, kvaliteta i otpornost </w:t>
      </w:r>
      <w:r w:rsidR="00FF2BBC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sadnica se povećala preko 90%. </w:t>
      </w:r>
      <w:r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 Mikoriza povećava otpornost biljke na loše uvjete, povećava prinos same te biljke jer rahli tlo, te se biljka može brže i bolje razvijati, a i izuzetno je dobra u ekološkoj proizvodnji jer ima sposobnost odbijanja štetnih učinaka pesticida na biljku - djeluje kao protumagnet. Žel</w:t>
      </w:r>
      <w:r w:rsidR="008D02BA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poljoprivrednog zemljišta </w:t>
      </w:r>
      <w:r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ja joj je u plasteniku grijanom na solarno grijanje i na peć na pelete napraviti i klijalište i plastenik za daljnji rast sadnica nakon presađivanja. To bi za njezin OPG bila “renesansa” u proizvodnji jer bi sve bilo u skladu s </w:t>
      </w:r>
      <w:r w:rsidR="00D6618E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ekološkim standardima i </w:t>
      </w:r>
      <w:r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prirodom.</w:t>
      </w:r>
      <w:r w:rsidR="00FF2BBC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 Prošle je godine ostvarila suradnju s DM-om kojem isporučuje ekološki uzgojene proizvode za prodaju, te s karlovačkim restoranima i tvrtkama kojima isporučuje grah, krumpir, kupus i batat. Većinu svojih proizvoda plasira putem društvenih mreža. </w:t>
      </w:r>
    </w:p>
    <w:p w:rsidR="001D0F14" w:rsidRPr="002151BD" w:rsidRDefault="001D0F14" w:rsidP="002151BD">
      <w:pPr>
        <w:pStyle w:val="NormalWeb"/>
        <w:jc w:val="both"/>
        <w:rPr>
          <w:rFonts w:asciiTheme="minorHAnsi" w:eastAsia="Times New Roman" w:hAnsiTheme="minorHAnsi" w:cstheme="minorHAnsi"/>
          <w:color w:val="auto"/>
          <w:lang w:val="pl-PL"/>
        </w:rPr>
      </w:pPr>
      <w:r w:rsidRPr="008D02BA">
        <w:rPr>
          <w:rFonts w:asciiTheme="minorHAnsi" w:eastAsia="Times New Roman" w:hAnsiTheme="minorHAnsi" w:cstheme="minorHAnsi"/>
          <w:b/>
          <w:lang w:val="pl-PL"/>
        </w:rPr>
        <w:t>LUKA GLAVAČEVIĆ</w:t>
      </w:r>
      <w:r w:rsidR="006048AD" w:rsidRPr="008D02BA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6048AD" w:rsidRPr="008D02BA">
        <w:rPr>
          <w:rFonts w:asciiTheme="minorHAnsi" w:eastAsia="Times New Roman" w:hAnsiTheme="minorHAnsi" w:cstheme="minorHAnsi"/>
          <w:lang w:val="pl-PL"/>
        </w:rPr>
        <w:t xml:space="preserve">rođen je 19. 3. 1994. godine. </w:t>
      </w:r>
      <w:r w:rsidR="009B5E6A" w:rsidRPr="008D02BA">
        <w:rPr>
          <w:rFonts w:asciiTheme="minorHAnsi" w:eastAsia="Times New Roman" w:hAnsiTheme="minorHAnsi" w:cstheme="minorHAnsi"/>
          <w:lang w:val="pl-PL"/>
        </w:rPr>
        <w:t xml:space="preserve">U Strizivojni u Osječko-baranjskoj županiji bavi se uzgojem krava dojilja autohtone pasmine slavonsko-srijemski podolac za proizvodnju teladi. </w:t>
      </w:r>
      <w:r w:rsidR="00E94F7F" w:rsidRPr="008D02BA">
        <w:rPr>
          <w:rFonts w:asciiTheme="minorHAnsi" w:eastAsia="Times New Roman" w:hAnsiTheme="minorHAnsi" w:cstheme="minorHAnsi"/>
          <w:lang w:val="pl-PL"/>
        </w:rPr>
        <w:t xml:space="preserve">Njegov je cilj očuvati autohtonu pasminu ekološkim uzgojem krava </w:t>
      </w:r>
      <w:r w:rsidR="008E270C" w:rsidRPr="008D02BA">
        <w:rPr>
          <w:rFonts w:asciiTheme="minorHAnsi" w:eastAsia="Times New Roman" w:hAnsiTheme="minorHAnsi" w:cstheme="minorHAnsi"/>
          <w:lang w:val="pl-PL"/>
        </w:rPr>
        <w:t xml:space="preserve">te </w:t>
      </w:r>
      <w:r w:rsidR="00E94F7F" w:rsidRPr="008D02BA">
        <w:rPr>
          <w:rFonts w:asciiTheme="minorHAnsi" w:eastAsia="Times New Roman" w:hAnsiTheme="minorHAnsi" w:cstheme="minorHAnsi"/>
          <w:lang w:val="pl-PL"/>
        </w:rPr>
        <w:t xml:space="preserve">autohtone pasmine </w:t>
      </w:r>
      <w:r w:rsidR="00D6618E" w:rsidRPr="008D02BA">
        <w:rPr>
          <w:rFonts w:asciiTheme="minorHAnsi" w:eastAsia="Times New Roman" w:hAnsiTheme="minorHAnsi" w:cstheme="minorHAnsi"/>
          <w:lang w:val="pl-PL"/>
        </w:rPr>
        <w:t>kao i</w:t>
      </w:r>
      <w:r w:rsidR="00E94F7F" w:rsidRPr="008D02BA">
        <w:rPr>
          <w:rFonts w:asciiTheme="minorHAnsi" w:eastAsia="Times New Roman" w:hAnsiTheme="minorHAnsi" w:cstheme="minorHAnsi"/>
          <w:lang w:val="pl-PL"/>
        </w:rPr>
        <w:t xml:space="preserve"> njihovim križanjem s pasminom charolais. Cilj je križanja ovih dviju pasmina krupnija i otpornija telad s izuzetno kvalitetnim mesom. Pasmina slavonsko-srijemskog podolca je otpornija od ostalih pasmina na razne bolesti i vremenske uvjete, uz to i manje je zahtjevna za ishranom od ostalih pasmina. To rezultira brzim napretkom životinja hraneći se ekološki proizvedenom zdravom hranom. </w:t>
      </w:r>
      <w:r w:rsidR="008D02BA" w:rsidRPr="002151BD">
        <w:rPr>
          <w:rFonts w:asciiTheme="minorHAnsi" w:eastAsia="Times New Roman" w:hAnsiTheme="minorHAnsi" w:cstheme="minorHAnsi"/>
          <w:color w:val="auto"/>
          <w:lang w:val="pl-PL"/>
        </w:rPr>
        <w:t xml:space="preserve">On i otac trenutno imaju 20-ak hektara poljprivrednog zemljišta i s tom površinom mogu uzgajati maksimalno 25 grla goveda. Za povećanje broja grla treba im i više zemlje te se nada da </w:t>
      </w:r>
      <w:r w:rsidR="008D02BA" w:rsidRPr="002151BD">
        <w:rPr>
          <w:rFonts w:asciiTheme="minorHAnsi" w:eastAsia="Times New Roman" w:hAnsiTheme="minorHAnsi" w:cstheme="minorHAnsi"/>
          <w:lang w:val="pl-PL"/>
        </w:rPr>
        <w:t xml:space="preserve">će im novi Zakon o poljoprivrednom zemljištu u tome pomoći. </w:t>
      </w:r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pl-PL"/>
        </w:rPr>
      </w:pPr>
      <w:r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>MLADEN KARAMARKOVIĆ</w:t>
      </w:r>
      <w:r w:rsidR="000A65A0"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 xml:space="preserve"> </w:t>
      </w:r>
      <w:r w:rsidR="000A65A0" w:rsidRPr="008D02BA">
        <w:rPr>
          <w:rFonts w:eastAsia="Times New Roman" w:cstheme="minorHAnsi"/>
          <w:color w:val="000000"/>
          <w:sz w:val="24"/>
          <w:szCs w:val="24"/>
          <w:lang w:val="pl-PL"/>
        </w:rPr>
        <w:t xml:space="preserve">rođen je 16. 4. 1993. </w:t>
      </w:r>
      <w:r w:rsidR="00B742CA" w:rsidRPr="008D02BA">
        <w:rPr>
          <w:rFonts w:eastAsia="Times New Roman" w:cstheme="minorHAnsi"/>
          <w:color w:val="000000"/>
          <w:sz w:val="24"/>
          <w:szCs w:val="24"/>
          <w:lang w:val="pl-PL"/>
        </w:rPr>
        <w:t xml:space="preserve">U malenom </w:t>
      </w:r>
      <w:r w:rsidR="00F40B77" w:rsidRPr="008D02BA">
        <w:rPr>
          <w:rFonts w:eastAsia="Times New Roman" w:cstheme="minorHAnsi"/>
          <w:color w:val="000000"/>
          <w:sz w:val="24"/>
          <w:szCs w:val="24"/>
          <w:lang w:val="pl-PL"/>
        </w:rPr>
        <w:t>naselju</w:t>
      </w:r>
      <w:r w:rsidR="00B742CA" w:rsidRPr="008D02BA">
        <w:rPr>
          <w:rFonts w:eastAsia="Times New Roman" w:cstheme="minorHAnsi"/>
          <w:color w:val="000000"/>
          <w:sz w:val="24"/>
          <w:szCs w:val="24"/>
          <w:lang w:val="pl-PL"/>
        </w:rPr>
        <w:t xml:space="preserve"> Ilmin Dvor (Virovitičko-podravska županija) pored rijeke Drave tik uz mađarsku granicu proizvodi mlijeko, kukuruz, djetelinu, djetelinsko-travnu smjesu, uljanu repicu, pšenicu i ječam. </w:t>
      </w:r>
      <w:r w:rsidR="00571E1B" w:rsidRPr="008D02BA">
        <w:rPr>
          <w:rFonts w:eastAsia="Times New Roman" w:cstheme="minorHAnsi"/>
          <w:color w:val="000000"/>
          <w:sz w:val="24"/>
          <w:szCs w:val="24"/>
          <w:lang w:val="pl-PL"/>
        </w:rPr>
        <w:t xml:space="preserve">Korisnik je sredstava Programa ruralnoga razvoja, </w:t>
      </w:r>
      <w:r w:rsidR="00571E1B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mjera 6.1.</w:t>
      </w:r>
      <w:r w:rsidR="00E9717C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 uz pomoć koje je nabavio mehanizaciju</w:t>
      </w:r>
      <w:r w:rsidR="006B4E4E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 kako bi povećao svoje prinose</w:t>
      </w:r>
      <w:r w:rsidR="00E9717C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. </w:t>
      </w:r>
      <w:r w:rsidR="005201E1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S obzirom na to da je njegovo obiteljsko poljoprivredno gospodarstvo smješteno u malom naselju ističe se važnost socijalnog aspekta njegova projekta, a to je ostanak mladih u ruralnim naselji</w:t>
      </w:r>
      <w:r w:rsidR="0095134B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ma i održivost ruralne sredine. </w:t>
      </w:r>
    </w:p>
    <w:p w:rsidR="003F7235" w:rsidRPr="008D02BA" w:rsidRDefault="003F7235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l-PL" w:eastAsia="hr-HR"/>
        </w:rPr>
      </w:pPr>
    </w:p>
    <w:p w:rsidR="003F7235" w:rsidRPr="008D02BA" w:rsidRDefault="001D0F14" w:rsidP="001D0F14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>STIPE VULETIĆ</w:t>
      </w:r>
      <w:r w:rsidR="00E83351"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 xml:space="preserve"> </w:t>
      </w:r>
      <w:r w:rsidR="00E83351" w:rsidRPr="008D02BA">
        <w:rPr>
          <w:rFonts w:eastAsia="Times New Roman" w:cstheme="minorHAnsi"/>
          <w:color w:val="000000"/>
          <w:sz w:val="24"/>
          <w:szCs w:val="24"/>
          <w:lang w:val="pl-PL"/>
        </w:rPr>
        <w:t>rođen je 7. 3. 1982. godine.</w:t>
      </w:r>
      <w:r w:rsidR="00E83351"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 xml:space="preserve"> </w:t>
      </w:r>
      <w:r w:rsidR="00E83351" w:rsidRPr="008D02BA">
        <w:rPr>
          <w:rFonts w:cstheme="minorHAnsi"/>
          <w:sz w:val="24"/>
          <w:szCs w:val="24"/>
          <w:shd w:val="clear" w:color="auto" w:fill="FFFFFF"/>
        </w:rPr>
        <w:t>Profesor geografije koji je učionicu zamijenio radom n</w:t>
      </w:r>
      <w:r w:rsidR="005D731A" w:rsidRPr="008D02BA">
        <w:rPr>
          <w:rFonts w:cstheme="minorHAnsi"/>
          <w:sz w:val="24"/>
          <w:szCs w:val="24"/>
          <w:shd w:val="clear" w:color="auto" w:fill="FFFFFF"/>
        </w:rPr>
        <w:t xml:space="preserve">a zemlji u </w:t>
      </w:r>
      <w:r w:rsidR="00E83351" w:rsidRPr="008D02BA">
        <w:rPr>
          <w:rFonts w:cstheme="minorHAnsi"/>
          <w:sz w:val="24"/>
          <w:szCs w:val="24"/>
          <w:shd w:val="clear" w:color="auto" w:fill="FFFFFF"/>
        </w:rPr>
        <w:t xml:space="preserve">dolini Neretve u Dubrovačko-neretvanskoj županiji </w:t>
      </w:r>
      <w:r w:rsidR="00FC31D8" w:rsidRPr="008D02BA">
        <w:rPr>
          <w:rFonts w:cstheme="minorHAnsi"/>
          <w:sz w:val="24"/>
          <w:szCs w:val="24"/>
          <w:shd w:val="clear" w:color="auto" w:fill="FFFFFF"/>
        </w:rPr>
        <w:t xml:space="preserve">na svom obiteljskom </w:t>
      </w:r>
      <w:r w:rsidR="00FC31D8" w:rsidRPr="008D02BA">
        <w:rPr>
          <w:rFonts w:cstheme="minorHAnsi"/>
          <w:sz w:val="24"/>
          <w:szCs w:val="24"/>
          <w:shd w:val="clear" w:color="auto" w:fill="FFFFFF"/>
        </w:rPr>
        <w:lastRenderedPageBreak/>
        <w:t xml:space="preserve">poljoprivrednom gospodarstvu </w:t>
      </w:r>
      <w:r w:rsidR="00E83351" w:rsidRPr="008D02BA">
        <w:rPr>
          <w:rFonts w:cstheme="minorHAnsi"/>
          <w:sz w:val="24"/>
          <w:szCs w:val="24"/>
          <w:shd w:val="clear" w:color="auto" w:fill="FFFFFF"/>
        </w:rPr>
        <w:t xml:space="preserve">ekološki uzgaja mandarine, </w:t>
      </w:r>
      <w:proofErr w:type="spellStart"/>
      <w:r w:rsidR="00E83351" w:rsidRPr="008D02BA">
        <w:rPr>
          <w:rFonts w:cstheme="minorHAnsi"/>
          <w:sz w:val="24"/>
          <w:szCs w:val="24"/>
          <w:shd w:val="clear" w:color="auto" w:fill="FFFFFF"/>
        </w:rPr>
        <w:t>klementine</w:t>
      </w:r>
      <w:proofErr w:type="spellEnd"/>
      <w:r w:rsidR="00E83351" w:rsidRPr="008D02BA">
        <w:rPr>
          <w:rFonts w:cstheme="minorHAnsi"/>
          <w:sz w:val="24"/>
          <w:szCs w:val="24"/>
          <w:shd w:val="clear" w:color="auto" w:fill="FFFFFF"/>
        </w:rPr>
        <w:t>, limune i ostale citruse.</w:t>
      </w:r>
      <w:r w:rsidR="00E83351" w:rsidRPr="008D02BA">
        <w:rPr>
          <w:rFonts w:cstheme="minorHAnsi"/>
          <w:sz w:val="24"/>
          <w:szCs w:val="24"/>
        </w:rPr>
        <w:t xml:space="preserve"> </w:t>
      </w:r>
      <w:r w:rsidR="00FC31D8" w:rsidRPr="008D02BA">
        <w:rPr>
          <w:rFonts w:cstheme="minorHAnsi"/>
          <w:sz w:val="24"/>
          <w:szCs w:val="24"/>
          <w:shd w:val="clear" w:color="auto" w:fill="FFFFFF"/>
        </w:rPr>
        <w:t>Kao jedni od pionira ekološkog uzgoja u Dolini Neretve, utrli su put za neke nove perspektive obrade zemljišta i uzgoja agruma.</w:t>
      </w:r>
      <w:r w:rsidR="00FC31D8" w:rsidRPr="008D02BA">
        <w:rPr>
          <w:rFonts w:cstheme="minorHAnsi"/>
          <w:sz w:val="24"/>
          <w:szCs w:val="24"/>
        </w:rPr>
        <w:t xml:space="preserve"> U paleti proizvoda osim sezonskih agruma (njih 8 različitih vrsta) danas imaju i 6 vrsta marmelada, med od cvijeta mandarine i par vrsta slatkiša od mandarine.</w:t>
      </w:r>
      <w:r w:rsidR="00E83351" w:rsidRPr="008D02B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C31D8" w:rsidRPr="008D02BA">
        <w:rPr>
          <w:rFonts w:cstheme="minorHAnsi"/>
          <w:sz w:val="24"/>
          <w:szCs w:val="24"/>
          <w:shd w:val="clear" w:color="auto" w:fill="FFFFFF"/>
        </w:rPr>
        <w:t>Projekt „</w:t>
      </w:r>
      <w:proofErr w:type="spellStart"/>
      <w:r w:rsidR="00FC31D8" w:rsidRPr="008D02BA">
        <w:rPr>
          <w:rFonts w:cstheme="minorHAnsi"/>
          <w:sz w:val="24"/>
          <w:szCs w:val="24"/>
          <w:shd w:val="clear" w:color="auto" w:fill="FFFFFF"/>
        </w:rPr>
        <w:t>Mandarinet</w:t>
      </w:r>
      <w:proofErr w:type="spellEnd"/>
      <w:r w:rsidR="00FC31D8" w:rsidRPr="008D02BA">
        <w:rPr>
          <w:rFonts w:cstheme="minorHAnsi"/>
          <w:sz w:val="24"/>
          <w:szCs w:val="24"/>
          <w:shd w:val="clear" w:color="auto" w:fill="FFFFFF"/>
        </w:rPr>
        <w:t>“ – mreža mandarina započeli su 2013. godine kada su uvidjeli mogućnost izravne pro</w:t>
      </w:r>
      <w:r w:rsidR="00D6618E" w:rsidRPr="008D02BA">
        <w:rPr>
          <w:rFonts w:cstheme="minorHAnsi"/>
          <w:sz w:val="24"/>
          <w:szCs w:val="24"/>
          <w:shd w:val="clear" w:color="auto" w:fill="FFFFFF"/>
        </w:rPr>
        <w:t xml:space="preserve">daje mandarina krajnjim kupcima. </w:t>
      </w:r>
      <w:r w:rsidR="00FC31D8" w:rsidRPr="008D02BA">
        <w:rPr>
          <w:rFonts w:cstheme="minorHAnsi"/>
          <w:sz w:val="24"/>
          <w:szCs w:val="24"/>
          <w:shd w:val="clear" w:color="auto" w:fill="FFFFFF"/>
        </w:rPr>
        <w:t xml:space="preserve">Pokazalo se kako su kupci zapravo oduševljeni njihovim kvalitetnim proizvodima te su se takvom načinu prodaje počeli priklanjati i drugi proizvođači. </w:t>
      </w:r>
      <w:r w:rsidR="00E83351" w:rsidRPr="008D02BA">
        <w:rPr>
          <w:rFonts w:cstheme="minorHAnsi"/>
          <w:sz w:val="24"/>
          <w:szCs w:val="24"/>
          <w:shd w:val="clear" w:color="auto" w:fill="FFFFFF"/>
        </w:rPr>
        <w:t xml:space="preserve">S obzirom na to da </w:t>
      </w:r>
      <w:r w:rsidR="00FC31D8" w:rsidRPr="008D02BA">
        <w:rPr>
          <w:rFonts w:cstheme="minorHAnsi"/>
          <w:sz w:val="24"/>
          <w:szCs w:val="24"/>
          <w:shd w:val="clear" w:color="auto" w:fill="FFFFFF"/>
        </w:rPr>
        <w:t xml:space="preserve">članovi njegova gospodarstva </w:t>
      </w:r>
      <w:r w:rsidR="00E83351" w:rsidRPr="008D02BA">
        <w:rPr>
          <w:rFonts w:cstheme="minorHAnsi"/>
          <w:sz w:val="24"/>
          <w:szCs w:val="24"/>
          <w:shd w:val="clear" w:color="auto" w:fill="FFFFFF"/>
        </w:rPr>
        <w:t xml:space="preserve">rade i žive na dvije lokacije, u Opuzenu i Zagrebu, u svoje društveno odgovorno poslovanje uključili su i lokalnu zajednicu te su tako sponzori mnogih edukacijskih, obrazovnih i sportskih događanja u Gradu Zagrebu, kao i mladih sportaša.  </w:t>
      </w:r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l-PL" w:eastAsia="hr-HR"/>
        </w:rPr>
      </w:pPr>
    </w:p>
    <w:p w:rsidR="003F7235" w:rsidRPr="008D02BA" w:rsidRDefault="001D0F14" w:rsidP="001D0F14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>TOMISLAV KOVAČ</w:t>
      </w:r>
      <w:r w:rsidR="00CC7939"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 xml:space="preserve"> </w:t>
      </w:r>
      <w:r w:rsidR="00CC7939" w:rsidRPr="008D02BA">
        <w:rPr>
          <w:rFonts w:eastAsia="Times New Roman" w:cstheme="minorHAnsi"/>
          <w:color w:val="000000"/>
          <w:sz w:val="24"/>
          <w:szCs w:val="24"/>
          <w:lang w:val="pl-PL"/>
        </w:rPr>
        <w:t>rođen je 17. 9. 1980.</w:t>
      </w:r>
      <w:r w:rsidR="00CC7939"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 xml:space="preserve"> </w:t>
      </w:r>
      <w:r w:rsidR="00CC7939" w:rsidRPr="008D02BA">
        <w:rPr>
          <w:rFonts w:eastAsia="Times New Roman" w:cstheme="minorHAnsi"/>
          <w:color w:val="000000"/>
          <w:sz w:val="24"/>
          <w:szCs w:val="24"/>
          <w:lang w:val="pl-PL"/>
        </w:rPr>
        <w:t>Na</w:t>
      </w:r>
      <w:r w:rsidR="00CC7939" w:rsidRPr="008D02BA">
        <w:rPr>
          <w:rFonts w:eastAsia="Times New Roman" w:cstheme="minorHAnsi"/>
          <w:b/>
          <w:color w:val="000000"/>
          <w:sz w:val="24"/>
          <w:szCs w:val="24"/>
          <w:lang w:val="pl-PL"/>
        </w:rPr>
        <w:t xml:space="preserve"> </w:t>
      </w:r>
      <w:r w:rsidR="00CC7939" w:rsidRPr="008D02BA">
        <w:rPr>
          <w:rFonts w:cstheme="minorHAnsi"/>
          <w:sz w:val="24"/>
          <w:szCs w:val="24"/>
          <w:shd w:val="clear" w:color="auto" w:fill="FFFFFF"/>
        </w:rPr>
        <w:t>35 hektara u Ozlju u Karlovačkoj županiji uspješno uzgaja ekološke orahe, tikve, bobičasto voće i razno povrće. Do 2010. njegovo se gospodarstvo bavilo uzgojem goveda, no uvidjevši neisplativost investicija u takvu proizvodnju odlučili su se za ekološki uzgoj oraha te tako postali ekološko gospodarstvo. Uz pomoć sredstava iz Programa ruralnoga razvoja osigurali su novu mehanizaciju za primarnu obradu, branje i doradu proizvoda (čišćenje, sušenje, poliranje, skladištenje i poliranje</w:t>
      </w:r>
      <w:r w:rsidR="009B70A3" w:rsidRPr="008D02BA">
        <w:rPr>
          <w:rFonts w:cstheme="minorHAnsi"/>
          <w:sz w:val="24"/>
          <w:szCs w:val="24"/>
          <w:shd w:val="clear" w:color="auto" w:fill="FFFFFF"/>
        </w:rPr>
        <w:t>) te su postali primjer d</w:t>
      </w:r>
      <w:r w:rsidR="00CC7939" w:rsidRPr="008D02BA">
        <w:rPr>
          <w:rFonts w:cstheme="minorHAnsi"/>
          <w:sz w:val="24"/>
          <w:szCs w:val="24"/>
          <w:shd w:val="clear" w:color="auto" w:fill="FFFFFF"/>
        </w:rPr>
        <w:t>obre prakse korištenja sredstava iz fondova Europske unije. Čestim i redovitim nastupima na sajmovima uspjeli su se namet</w:t>
      </w:r>
      <w:r w:rsidR="0063165A" w:rsidRPr="008D02BA">
        <w:rPr>
          <w:rFonts w:cstheme="minorHAnsi"/>
          <w:sz w:val="24"/>
          <w:szCs w:val="24"/>
          <w:shd w:val="clear" w:color="auto" w:fill="FFFFFF"/>
        </w:rPr>
        <w:t xml:space="preserve">nuti kvalitetom svojih proizvoda, a za daljnje unaprjeđenje poslovanja Tomislav Kovač planira nabaviti GPS uređaj te </w:t>
      </w:r>
      <w:proofErr w:type="spellStart"/>
      <w:r w:rsidR="0063165A" w:rsidRPr="008D02BA">
        <w:rPr>
          <w:rFonts w:cstheme="minorHAnsi"/>
          <w:sz w:val="24"/>
          <w:szCs w:val="24"/>
          <w:shd w:val="clear" w:color="auto" w:fill="FFFFFF"/>
        </w:rPr>
        <w:t>dron</w:t>
      </w:r>
      <w:proofErr w:type="spellEnd"/>
      <w:r w:rsidR="0063165A" w:rsidRPr="008D02BA">
        <w:rPr>
          <w:rFonts w:cstheme="minorHAnsi"/>
          <w:sz w:val="24"/>
          <w:szCs w:val="24"/>
          <w:shd w:val="clear" w:color="auto" w:fill="FFFFFF"/>
        </w:rPr>
        <w:t xml:space="preserve"> kako bi pridonijeli značajnim uštedama u gorivu, gnojivu te zaštitnim sredstvima. </w:t>
      </w:r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l-PL" w:eastAsia="hr-HR"/>
        </w:rPr>
      </w:pPr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l-PL" w:eastAsia="hr-HR"/>
        </w:rPr>
      </w:pPr>
      <w:r w:rsidRPr="008D02BA"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  <w:t>TVRTKO MATIJEVIĆ</w:t>
      </w:r>
      <w:r w:rsidR="00751294" w:rsidRPr="008D02BA"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  <w:t xml:space="preserve"> 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rođen je 23. 1. 1992. godine.</w:t>
      </w:r>
      <w:r w:rsidR="00751294" w:rsidRPr="008D02BA"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  <w:t xml:space="preserve"> </w:t>
      </w:r>
      <w:r w:rsidR="003F7235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Inženjer agronomije svoja je teorijska znanja i ljubav prema pčelama prenio u ona praktična što je rezultiralo inovativnim projektom i dovelo ga u društvo deset najboljih mladih poljoprivrednika. Na svom OPG-u u Daruvarskom Brestovcu 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u kooperaciji s drugim pčelarima </w:t>
      </w:r>
      <w:r w:rsidR="003F7235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proizvodi prvoklasni pčelinji otrov koji se najviše koristi u farmaceutskoj industriji; za proizvodnju krema za pomlađivanje kože, za sportske ozljede, reumatske bolesti i migrene. Osim toga, proizvodi i med te sok, čaj i džem od aronije.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 Njegov je cilj udružiti pčelare u Hrvatskoj i kvalitetom i količinom pčelinjega otrova stvoriti konkure</w:t>
      </w:r>
      <w:r w:rsidR="003930C1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n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tnost na europskom i svjetskom tržištu. Sa 66,9% melitina prema ispitivanju Nastavnog zavoda za javno zdravstvo „Andrija Štampar” njegov pčelinji otrov svrst</w:t>
      </w:r>
      <w:r w:rsidR="00AC5DA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a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va u višu klasu u svijetu jer </w:t>
      </w:r>
      <w:r w:rsidR="00923C3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se 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već s 50 posto melitina primjerice označava prvu klasu. Trenutno u procesu skupljanja otrova sudjeluje 13 pčelara s 2700 košnica te se nada kako će do 2020. godine taj broj biti povećan na 500 </w:t>
      </w:r>
      <w:r w:rsidR="00923C3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pčelara </w:t>
      </w:r>
      <w:r w:rsidR="00751294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sa 70-100 tisuća košnica. </w:t>
      </w:r>
    </w:p>
    <w:p w:rsidR="008D02BA" w:rsidRDefault="008D02BA" w:rsidP="00DB0666">
      <w:pPr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</w:pPr>
    </w:p>
    <w:p w:rsidR="0071109F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pl-PL" w:eastAsia="hr-HR"/>
        </w:rPr>
      </w:pPr>
      <w:r w:rsidRPr="008D02BA"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  <w:lastRenderedPageBreak/>
        <w:t>ZVONIMIR KALIĆ</w:t>
      </w:r>
      <w:r w:rsidR="0071109F" w:rsidRPr="008D02BA"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  <w:t xml:space="preserve"> </w:t>
      </w:r>
      <w:r w:rsidR="0071109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rođen je</w:t>
      </w:r>
      <w:r w:rsidR="0071109F" w:rsidRPr="008D02BA">
        <w:rPr>
          <w:rFonts w:eastAsia="Times New Roman" w:cstheme="minorHAnsi"/>
          <w:b/>
          <w:color w:val="222222"/>
          <w:sz w:val="24"/>
          <w:szCs w:val="24"/>
          <w:lang w:val="pl-PL" w:eastAsia="hr-HR"/>
        </w:rPr>
        <w:t xml:space="preserve"> </w:t>
      </w:r>
      <w:r w:rsidR="0071109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15. 5. 1991. godine. </w:t>
      </w:r>
      <w:r w:rsidR="00AE1D71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Na svom obiteljskom poljoprivrednom gospodarstvu u 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Đakovu u Vukovarsko-srijemskoj županiji </w:t>
      </w:r>
      <w:r w:rsidR="00AE1D71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na 23,7 ha 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ekološki proizvodi </w:t>
      </w:r>
      <w:r w:rsidR="00181390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industrijsku konoplju (sorta Fut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ura 75). </w:t>
      </w:r>
      <w:r w:rsidR="005A5FA8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Projekt 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je pokrenuo </w:t>
      </w:r>
      <w:r w:rsidR="005A5FA8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kako bi održao tradiciju proizvodnje koju su započeli njegovi djed i baka baveći se nekim drugim kulturama. Da bi zadovoljili potrebe tržišta za većim količinama proizvoda industrijske konoplje morali su zakupiti veće površine zemljišta i stvoriti vlastitu preradu. Na seoskom imanju uredili su prostor za preradu i proizvodnju sjemena industrijske konoplje te do</w:t>
      </w:r>
      <w:r w:rsidR="005905DB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bili ekološku stanicu za preradu i odobrenje Ministarstva zdravlja za proizvodnju finalnih proizvoda. 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Od industrijske konoplje proizvodi: konopljino, ulje, brašno i proteinski prah (bez glutena), sj</w:t>
      </w:r>
      <w:r w:rsidR="008B6E82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e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menke, kon</w:t>
      </w:r>
      <w:r w:rsidR="00C77D93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op</w:t>
      </w:r>
      <w:r w:rsidR="00AA3BA7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ljin čaj, kolače s brašnom konoplje, čokolade sa sjemenkama konoplje, med s konopljom, tjesteninu, kreme itd. </w:t>
      </w:r>
      <w:r w:rsidR="0071109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U suradnji s HGK </w:t>
      </w:r>
      <w:r w:rsidR="00BE051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u potrazi za novim tržištem, </w:t>
      </w:r>
      <w:r w:rsidR="0071109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svoje je proizvode predstavljao i izvan granica Hrvatske</w:t>
      </w:r>
      <w:r w:rsidR="00BE051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. U nadolazećem razdoblju, neophodna je izgradnja sušare za sušenje konoplje za tržište na malo i na veliko za što su ujedno potrebna i veća fina</w:t>
      </w:r>
      <w:r w:rsidR="003930C1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n</w:t>
      </w:r>
      <w:r w:rsidR="008D02BA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cijska sredstva </w:t>
      </w:r>
      <w:r w:rsidR="00BE051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koja </w:t>
      </w:r>
      <w:r w:rsidR="008D02BA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>želi</w:t>
      </w:r>
      <w:r w:rsidR="00BE051F" w:rsidRPr="008D02BA">
        <w:rPr>
          <w:rFonts w:eastAsia="Times New Roman" w:cstheme="minorHAnsi"/>
          <w:color w:val="222222"/>
          <w:sz w:val="24"/>
          <w:szCs w:val="24"/>
          <w:lang w:val="pl-PL" w:eastAsia="hr-HR"/>
        </w:rPr>
        <w:t xml:space="preserve"> ostvariti iz sredstava fondova EU. </w:t>
      </w:r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bookmarkStart w:id="0" w:name="_GoBack"/>
      <w:bookmarkEnd w:id="0"/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1D0F14" w:rsidRPr="008D02BA" w:rsidRDefault="001D0F14" w:rsidP="00DB0666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:rsidR="00CE58EE" w:rsidRPr="008D02BA" w:rsidRDefault="00441AFA" w:rsidP="00441AFA">
      <w:pPr>
        <w:pStyle w:val="Default"/>
        <w:rPr>
          <w:rFonts w:asciiTheme="minorHAnsi" w:hAnsiTheme="minorHAnsi" w:cstheme="minorHAnsi"/>
          <w:lang w:val="hr-HR"/>
        </w:rPr>
      </w:pPr>
      <w:r w:rsidRPr="008D02BA">
        <w:rPr>
          <w:rFonts w:asciiTheme="minorHAnsi" w:hAnsiTheme="minorHAnsi" w:cstheme="minorHAnsi"/>
          <w:lang w:val="hr-HR"/>
        </w:rPr>
        <w:t xml:space="preserve">S poštovanjem, </w:t>
      </w:r>
    </w:p>
    <w:p w:rsidR="00CE58EE" w:rsidRPr="008D02BA" w:rsidRDefault="00CE58EE" w:rsidP="00441AFA">
      <w:pPr>
        <w:pStyle w:val="Default"/>
        <w:rPr>
          <w:rFonts w:asciiTheme="minorHAnsi" w:hAnsiTheme="minorHAnsi" w:cstheme="minorHAnsi"/>
          <w:lang w:val="hr-HR"/>
        </w:rPr>
      </w:pPr>
    </w:p>
    <w:p w:rsidR="00441AFA" w:rsidRPr="008D02BA" w:rsidRDefault="00441AFA" w:rsidP="00441AFA">
      <w:pPr>
        <w:pStyle w:val="Default"/>
        <w:rPr>
          <w:rFonts w:asciiTheme="minorHAnsi" w:hAnsiTheme="minorHAnsi" w:cstheme="minorHAnsi"/>
          <w:lang w:val="hr-HR"/>
        </w:rPr>
      </w:pPr>
      <w:r w:rsidRPr="008D02BA">
        <w:rPr>
          <w:rFonts w:asciiTheme="minorHAnsi" w:hAnsiTheme="minorHAnsi" w:cstheme="minorHAnsi"/>
          <w:lang w:val="hr-HR"/>
        </w:rPr>
        <w:t xml:space="preserve">Jelena Gazivoda </w:t>
      </w:r>
    </w:p>
    <w:p w:rsidR="00441AFA" w:rsidRPr="008D02BA" w:rsidRDefault="00441AFA" w:rsidP="00441AFA">
      <w:pPr>
        <w:pStyle w:val="Default"/>
        <w:rPr>
          <w:rFonts w:asciiTheme="minorHAnsi" w:hAnsiTheme="minorHAnsi" w:cstheme="minorHAnsi"/>
          <w:lang w:val="hr-HR"/>
        </w:rPr>
      </w:pPr>
      <w:r w:rsidRPr="008D02BA">
        <w:rPr>
          <w:rFonts w:asciiTheme="minorHAnsi" w:hAnsiTheme="minorHAnsi" w:cstheme="minorHAnsi"/>
          <w:lang w:val="hr-HR"/>
        </w:rPr>
        <w:t xml:space="preserve">Asistentica u Središnjem uredu u Zagrebu </w:t>
      </w:r>
    </w:p>
    <w:p w:rsidR="00441AFA" w:rsidRPr="008D02BA" w:rsidRDefault="00441AFA" w:rsidP="00441AFA">
      <w:pPr>
        <w:pStyle w:val="Default"/>
        <w:rPr>
          <w:rFonts w:asciiTheme="minorHAnsi" w:hAnsiTheme="minorHAnsi" w:cstheme="minorHAnsi"/>
          <w:lang w:val="hr-HR"/>
        </w:rPr>
      </w:pPr>
      <w:r w:rsidRPr="008D02BA">
        <w:rPr>
          <w:rFonts w:asciiTheme="minorHAnsi" w:hAnsiTheme="minorHAnsi" w:cstheme="minorHAnsi"/>
          <w:lang w:val="hr-HR"/>
        </w:rPr>
        <w:t xml:space="preserve">Ulica kralja Zvonimira 17 (prizemlje-poseban ulaz) </w:t>
      </w:r>
    </w:p>
    <w:p w:rsidR="009455E3" w:rsidRPr="008D02BA" w:rsidRDefault="00441AFA" w:rsidP="009455E3">
      <w:pPr>
        <w:pStyle w:val="Default"/>
        <w:rPr>
          <w:rFonts w:asciiTheme="minorHAnsi" w:hAnsiTheme="minorHAnsi" w:cstheme="minorHAnsi"/>
          <w:lang w:val="hr-HR"/>
        </w:rPr>
      </w:pPr>
      <w:r w:rsidRPr="008D02BA">
        <w:rPr>
          <w:rFonts w:asciiTheme="minorHAnsi" w:hAnsiTheme="minorHAnsi" w:cstheme="minorHAnsi"/>
          <w:lang w:val="hr-HR"/>
        </w:rPr>
        <w:t>10 000 Zagreb</w:t>
      </w:r>
      <w:r w:rsidR="009455E3" w:rsidRPr="008D02BA">
        <w:rPr>
          <w:rFonts w:asciiTheme="minorHAnsi" w:hAnsiTheme="minorHAnsi" w:cstheme="minorHAnsi"/>
          <w:lang w:val="hr-HR"/>
        </w:rPr>
        <w:t>,</w:t>
      </w:r>
      <w:r w:rsidRPr="008D02BA">
        <w:rPr>
          <w:rFonts w:asciiTheme="minorHAnsi" w:hAnsiTheme="minorHAnsi" w:cstheme="minorHAnsi"/>
          <w:lang w:val="hr-HR"/>
        </w:rPr>
        <w:t xml:space="preserve"> </w:t>
      </w:r>
      <w:r w:rsidR="009455E3" w:rsidRPr="008D02BA">
        <w:rPr>
          <w:rFonts w:asciiTheme="minorHAnsi" w:hAnsiTheme="minorHAnsi" w:cstheme="minorHAnsi"/>
          <w:lang w:val="hr-HR"/>
        </w:rPr>
        <w:t xml:space="preserve">Hrvatska </w:t>
      </w:r>
    </w:p>
    <w:p w:rsidR="00441AFA" w:rsidRPr="008D02BA" w:rsidRDefault="002151BD" w:rsidP="00441AFA">
      <w:pPr>
        <w:pStyle w:val="Default"/>
        <w:rPr>
          <w:rFonts w:asciiTheme="minorHAnsi" w:hAnsiTheme="minorHAnsi" w:cstheme="minorHAnsi"/>
          <w:lang w:val="hr-HR"/>
        </w:rPr>
      </w:pPr>
      <w:hyperlink r:id="rId7" w:history="1">
        <w:r w:rsidR="00441AFA" w:rsidRPr="008D02BA">
          <w:rPr>
            <w:rStyle w:val="Hyperlink"/>
            <w:rFonts w:asciiTheme="minorHAnsi" w:hAnsiTheme="minorHAnsi" w:cstheme="minorHAnsi"/>
            <w:lang w:val="hr-HR"/>
          </w:rPr>
          <w:t>info@petir.eu</w:t>
        </w:r>
      </w:hyperlink>
      <w:r w:rsidR="00441AFA" w:rsidRPr="008D02BA">
        <w:rPr>
          <w:rFonts w:asciiTheme="minorHAnsi" w:hAnsiTheme="minorHAnsi" w:cstheme="minorHAnsi"/>
          <w:lang w:val="hr-HR"/>
        </w:rPr>
        <w:t xml:space="preserve">  </w:t>
      </w:r>
    </w:p>
    <w:p w:rsidR="00664549" w:rsidRPr="008D02BA" w:rsidRDefault="00441AFA" w:rsidP="00441AFA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auto"/>
          <w:shd w:val="clear" w:color="auto" w:fill="FFFFFF"/>
        </w:rPr>
      </w:pPr>
      <w:r w:rsidRPr="008D02BA">
        <w:rPr>
          <w:rFonts w:asciiTheme="minorHAnsi" w:hAnsiTheme="minorHAnsi" w:cstheme="minorHAnsi"/>
        </w:rPr>
        <w:t>Tel</w:t>
      </w:r>
      <w:r w:rsidR="0063165A" w:rsidRPr="008D02BA">
        <w:rPr>
          <w:rFonts w:asciiTheme="minorHAnsi" w:hAnsiTheme="minorHAnsi" w:cstheme="minorHAnsi"/>
        </w:rPr>
        <w:t>. 0</w:t>
      </w:r>
      <w:r w:rsidRPr="008D02BA">
        <w:rPr>
          <w:rFonts w:asciiTheme="minorHAnsi" w:hAnsiTheme="minorHAnsi" w:cstheme="minorHAnsi"/>
        </w:rPr>
        <w:t>1 7888 609</w:t>
      </w:r>
    </w:p>
    <w:sectPr w:rsidR="00664549" w:rsidRPr="008D02B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DF" w:rsidRDefault="00D01CDF" w:rsidP="00664549">
      <w:pPr>
        <w:spacing w:after="0" w:line="240" w:lineRule="auto"/>
      </w:pPr>
      <w:r>
        <w:separator/>
      </w:r>
    </w:p>
  </w:endnote>
  <w:endnote w:type="continuationSeparator" w:id="0">
    <w:p w:rsidR="00D01CDF" w:rsidRDefault="00D01CDF" w:rsidP="0066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DF" w:rsidRDefault="00D01CDF" w:rsidP="00664549">
      <w:pPr>
        <w:spacing w:after="0" w:line="240" w:lineRule="auto"/>
      </w:pPr>
      <w:r>
        <w:separator/>
      </w:r>
    </w:p>
  </w:footnote>
  <w:footnote w:type="continuationSeparator" w:id="0">
    <w:p w:rsidR="00D01CDF" w:rsidRDefault="00D01CDF" w:rsidP="0066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49" w:rsidRPr="00664549" w:rsidRDefault="00664549">
    <w:pPr>
      <w:pStyle w:val="Header"/>
    </w:pP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78BD0EAD" wp14:editId="07E8EFDF">
          <wp:extent cx="2322344" cy="761771"/>
          <wp:effectExtent l="0" t="0" r="190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P+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729" cy="776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121"/>
    <w:multiLevelType w:val="hybridMultilevel"/>
    <w:tmpl w:val="D682CF24"/>
    <w:lvl w:ilvl="0" w:tplc="2B48C4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49"/>
    <w:rsid w:val="000513B3"/>
    <w:rsid w:val="000604E9"/>
    <w:rsid w:val="000A0112"/>
    <w:rsid w:val="000A58FA"/>
    <w:rsid w:val="000A65A0"/>
    <w:rsid w:val="00102E80"/>
    <w:rsid w:val="001045EA"/>
    <w:rsid w:val="00132CB1"/>
    <w:rsid w:val="00181390"/>
    <w:rsid w:val="001D0F14"/>
    <w:rsid w:val="001E5E64"/>
    <w:rsid w:val="002151BD"/>
    <w:rsid w:val="00216D02"/>
    <w:rsid w:val="0029285A"/>
    <w:rsid w:val="003614D0"/>
    <w:rsid w:val="003920F7"/>
    <w:rsid w:val="003930C1"/>
    <w:rsid w:val="003C3C8B"/>
    <w:rsid w:val="003E2D35"/>
    <w:rsid w:val="003F7235"/>
    <w:rsid w:val="004002B1"/>
    <w:rsid w:val="00441AFA"/>
    <w:rsid w:val="005201E1"/>
    <w:rsid w:val="00520B78"/>
    <w:rsid w:val="00536627"/>
    <w:rsid w:val="00571E1B"/>
    <w:rsid w:val="005905DB"/>
    <w:rsid w:val="005A5FA8"/>
    <w:rsid w:val="005D731A"/>
    <w:rsid w:val="006048AD"/>
    <w:rsid w:val="00630D22"/>
    <w:rsid w:val="00631593"/>
    <w:rsid w:val="0063165A"/>
    <w:rsid w:val="00664549"/>
    <w:rsid w:val="006B4E4E"/>
    <w:rsid w:val="006E725B"/>
    <w:rsid w:val="0071109F"/>
    <w:rsid w:val="00723DE2"/>
    <w:rsid w:val="00750535"/>
    <w:rsid w:val="00751294"/>
    <w:rsid w:val="00817AB5"/>
    <w:rsid w:val="00872749"/>
    <w:rsid w:val="008B3790"/>
    <w:rsid w:val="008B6E82"/>
    <w:rsid w:val="008D02BA"/>
    <w:rsid w:val="008D6520"/>
    <w:rsid w:val="008E270C"/>
    <w:rsid w:val="008F72CC"/>
    <w:rsid w:val="00923C34"/>
    <w:rsid w:val="00930F62"/>
    <w:rsid w:val="009313EE"/>
    <w:rsid w:val="009455E3"/>
    <w:rsid w:val="0095134B"/>
    <w:rsid w:val="00951C25"/>
    <w:rsid w:val="00954B36"/>
    <w:rsid w:val="00990DE7"/>
    <w:rsid w:val="009A30F8"/>
    <w:rsid w:val="009B5E6A"/>
    <w:rsid w:val="009B70A3"/>
    <w:rsid w:val="009D1911"/>
    <w:rsid w:val="009F0EEF"/>
    <w:rsid w:val="00A54F76"/>
    <w:rsid w:val="00A6156F"/>
    <w:rsid w:val="00A77CD8"/>
    <w:rsid w:val="00AA3BA7"/>
    <w:rsid w:val="00AA6A18"/>
    <w:rsid w:val="00AB2FEB"/>
    <w:rsid w:val="00AC5DA4"/>
    <w:rsid w:val="00AE1D71"/>
    <w:rsid w:val="00B01C85"/>
    <w:rsid w:val="00B211AF"/>
    <w:rsid w:val="00B3557A"/>
    <w:rsid w:val="00B742CA"/>
    <w:rsid w:val="00B86CA2"/>
    <w:rsid w:val="00BA06FC"/>
    <w:rsid w:val="00BE051F"/>
    <w:rsid w:val="00BF3FC8"/>
    <w:rsid w:val="00C53F3F"/>
    <w:rsid w:val="00C67824"/>
    <w:rsid w:val="00C77D93"/>
    <w:rsid w:val="00C87530"/>
    <w:rsid w:val="00CC7939"/>
    <w:rsid w:val="00CE335C"/>
    <w:rsid w:val="00CE58EE"/>
    <w:rsid w:val="00D01CDF"/>
    <w:rsid w:val="00D028A9"/>
    <w:rsid w:val="00D30043"/>
    <w:rsid w:val="00D6618E"/>
    <w:rsid w:val="00DB0666"/>
    <w:rsid w:val="00E0585C"/>
    <w:rsid w:val="00E0601C"/>
    <w:rsid w:val="00E23800"/>
    <w:rsid w:val="00E42A2E"/>
    <w:rsid w:val="00E83351"/>
    <w:rsid w:val="00E84257"/>
    <w:rsid w:val="00E94F7F"/>
    <w:rsid w:val="00E9717C"/>
    <w:rsid w:val="00F108C0"/>
    <w:rsid w:val="00F40B77"/>
    <w:rsid w:val="00F455EA"/>
    <w:rsid w:val="00F72944"/>
    <w:rsid w:val="00F9721F"/>
    <w:rsid w:val="00FC31D8"/>
    <w:rsid w:val="00FD7C43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4A72-3F45-45D8-A21C-D31E5277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66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5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49"/>
  </w:style>
  <w:style w:type="paragraph" w:styleId="Footer">
    <w:name w:val="footer"/>
    <w:basedOn w:val="Normal"/>
    <w:link w:val="FooterChar"/>
    <w:uiPriority w:val="99"/>
    <w:unhideWhenUsed/>
    <w:rsid w:val="0066454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49"/>
  </w:style>
  <w:style w:type="paragraph" w:styleId="NormalWeb">
    <w:name w:val="Normal (Web)"/>
    <w:basedOn w:val="Normal"/>
    <w:uiPriority w:val="99"/>
    <w:unhideWhenUsed/>
    <w:rsid w:val="006645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uiPriority w:val="99"/>
    <w:unhideWhenUsed/>
    <w:rsid w:val="006645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549"/>
    <w:pPr>
      <w:ind w:left="720"/>
      <w:contextualSpacing/>
    </w:pPr>
  </w:style>
  <w:style w:type="paragraph" w:customStyle="1" w:styleId="Default">
    <w:name w:val="Default"/>
    <w:rsid w:val="004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B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501">
          <w:marLeft w:val="0"/>
          <w:marRight w:val="0"/>
          <w:marTop w:val="16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ti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Petir</dc:creator>
  <cp:keywords/>
  <dc:description/>
  <cp:lastModifiedBy>Marijana Petir</cp:lastModifiedBy>
  <cp:revision>3</cp:revision>
  <dcterms:created xsi:type="dcterms:W3CDTF">2018-05-09T04:46:00Z</dcterms:created>
  <dcterms:modified xsi:type="dcterms:W3CDTF">2018-05-09T04:55:00Z</dcterms:modified>
</cp:coreProperties>
</file>